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9A89F" w14:textId="77777777" w:rsidR="000C0958" w:rsidRPr="00AC67EA" w:rsidRDefault="000C0958" w:rsidP="000C0958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7EA">
        <w:rPr>
          <w:rFonts w:ascii="Times New Roman" w:eastAsia="Times New Roman" w:hAnsi="Times New Roman" w:cs="Times New Roman"/>
          <w:b/>
          <w:sz w:val="28"/>
          <w:szCs w:val="28"/>
        </w:rPr>
        <w:t>ЧАСТНОЕ УЧРЕЖДЕНИЕ ПРОФЕССИОНАЛЬНАЯ ОБРАЗОВАТЕЛЬНАЯ</w:t>
      </w:r>
    </w:p>
    <w:p w14:paraId="15268D5F" w14:textId="77777777" w:rsidR="000C0958" w:rsidRPr="00AC67EA" w:rsidRDefault="000C0958" w:rsidP="000C0958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7EA">
        <w:rPr>
          <w:rFonts w:ascii="Times New Roman" w:eastAsia="Times New Roman" w:hAnsi="Times New Roman" w:cs="Times New Roman"/>
          <w:b/>
          <w:sz w:val="28"/>
          <w:szCs w:val="28"/>
        </w:rPr>
        <w:t>ОРГАНИЗАЦИЯ АРМАВИРСКИЙ КОЛЛЕДЖ УПРАВЛЕНИЯ И СОЦИАЛЬНО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67EA">
        <w:rPr>
          <w:rFonts w:ascii="Times New Roman" w:eastAsia="Times New Roman" w:hAnsi="Times New Roman" w:cs="Times New Roman"/>
          <w:b/>
          <w:sz w:val="28"/>
          <w:szCs w:val="28"/>
        </w:rPr>
        <w:t>– НФОРМАЦИОННЫХ ТЕХНОЛОГИЙ</w:t>
      </w:r>
    </w:p>
    <w:p w14:paraId="030A2310" w14:textId="77777777" w:rsidR="000C0958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6EFD1D3" w14:textId="77777777" w:rsidR="000C0958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95165E8" w14:textId="77777777" w:rsidR="000C0958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2BF4AB3" w14:textId="77777777" w:rsidR="000C0958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FA19190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624E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ДНЕВНИК</w:t>
      </w:r>
    </w:p>
    <w:p w14:paraId="245A27AB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08365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624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Учебной практики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5BAD7CFA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9A06102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24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ПМ.01 Обеспечение реализации прав граждан в сфере пенсионного обеспечении и социальной защиты</w:t>
      </w:r>
    </w:p>
    <w:p w14:paraId="08B64992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311039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24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40.02.01 « Право и организация социального обеспечения»</w:t>
      </w:r>
    </w:p>
    <w:p w14:paraId="79483EA8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98BF12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E7021B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48CD94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0385B4" w14:textId="77777777" w:rsidR="000C0958" w:rsidRPr="000C0958" w:rsidRDefault="000C0958" w:rsidP="000C0958">
      <w:pPr>
        <w:spacing w:after="0" w:line="240" w:lineRule="auto"/>
        <w:ind w:left="42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Студента(</w:t>
      </w:r>
      <w:proofErr w:type="spellStart"/>
      <w:r w:rsidRPr="00AC67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ки</w:t>
      </w:r>
      <w:proofErr w:type="spellEnd"/>
      <w:r w:rsidRPr="00AC67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C0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02D0330" w14:textId="77777777" w:rsidR="000C0958" w:rsidRPr="00AC67EA" w:rsidRDefault="000C0958" w:rsidP="000C0958">
      <w:pPr>
        <w:spacing w:after="0" w:line="240" w:lineRule="auto"/>
        <w:ind w:left="42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79E01623" w14:textId="77777777" w:rsidR="000C0958" w:rsidRPr="00AC67EA" w:rsidRDefault="000C0958" w:rsidP="000C0958">
      <w:pPr>
        <w:spacing w:after="0" w:line="240" w:lineRule="auto"/>
        <w:ind w:left="42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Группы Юр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4BE246B" w14:textId="77777777" w:rsidR="000C0958" w:rsidRPr="00AC67EA" w:rsidRDefault="000C0958" w:rsidP="000C0958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2D87DF55" w14:textId="77777777" w:rsidR="000C0958" w:rsidRPr="00AC67EA" w:rsidRDefault="000C0958" w:rsidP="000C0958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Руководитель практики:</w:t>
      </w:r>
    </w:p>
    <w:p w14:paraId="508F9E23" w14:textId="7913350A" w:rsidR="000C0958" w:rsidRDefault="004F4E88" w:rsidP="000C0958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Албантова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="000C0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291E3" w14:textId="77777777" w:rsidR="000C0958" w:rsidRDefault="000C0958" w:rsidP="000C0958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4D937DE4" w14:textId="77777777" w:rsidR="000C0958" w:rsidRPr="00AC67EA" w:rsidRDefault="000C0958" w:rsidP="000C0958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17829" w14:textId="1E1E56F5" w:rsidR="000C0958" w:rsidRDefault="000C0958" w:rsidP="000C0958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Зам.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УР </w:t>
      </w:r>
    </w:p>
    <w:p w14:paraId="067B78B1" w14:textId="77777777" w:rsidR="000C0958" w:rsidRDefault="000C0958" w:rsidP="000C0958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Аветисян Т.С.</w:t>
      </w:r>
    </w:p>
    <w:p w14:paraId="49D1CFD4" w14:textId="77777777" w:rsidR="000C0958" w:rsidRPr="00AC67EA" w:rsidRDefault="000C0958" w:rsidP="000C0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111ED455" w14:textId="77777777" w:rsidR="000C0958" w:rsidRPr="00E624ED" w:rsidRDefault="000C0958" w:rsidP="000C09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C46BF6" w14:textId="77777777" w:rsidR="000C0958" w:rsidRPr="00E624ED" w:rsidRDefault="000C0958" w:rsidP="000C095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14:paraId="186EA738" w14:textId="77777777" w:rsidR="000C0958" w:rsidRPr="00E624ED" w:rsidRDefault="000C0958" w:rsidP="000C0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1C391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8882AC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09B0A9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CB3BBB" w14:textId="094E5BA4" w:rsidR="000C0958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АРМАВИР, 202</w:t>
      </w:r>
      <w:r w:rsidR="004F4E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24E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1BF43FB" w14:textId="77777777" w:rsidR="000C0958" w:rsidRPr="00E624ED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FE639" w14:textId="77777777" w:rsidR="000C0958" w:rsidRPr="00AC67EA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Цель и задачи практики</w:t>
      </w:r>
    </w:p>
    <w:p w14:paraId="7E50043A" w14:textId="77777777" w:rsidR="000C0958" w:rsidRPr="00AC67EA" w:rsidRDefault="000C0958" w:rsidP="000C095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практики:</w:t>
      </w:r>
    </w:p>
    <w:p w14:paraId="5EBF1802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комплексное освоение обучающимися всех видов профессиональной деятельности по специальности;</w:t>
      </w:r>
    </w:p>
    <w:p w14:paraId="6408F724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общих и профессиональных компетенций по специальности;</w:t>
      </w:r>
    </w:p>
    <w:p w14:paraId="46FE07EE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необходимых умений и опыта практической работы по специальности;</w:t>
      </w:r>
    </w:p>
    <w:p w14:paraId="1A8305DD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глубокое изучение дисциплин специализации;</w:t>
      </w:r>
    </w:p>
    <w:p w14:paraId="2F849EF1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результатов практики для подготовки выпускной квалификационной</w:t>
      </w:r>
    </w:p>
    <w:p w14:paraId="0DD24B1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14:paraId="5798368E" w14:textId="77777777" w:rsidR="000C0958" w:rsidRPr="00AC67EA" w:rsidRDefault="000C0958" w:rsidP="000C0958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 практики являются:</w:t>
      </w:r>
    </w:p>
    <w:p w14:paraId="0571C712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закрепление первичных навыков профессиональной деятельности</w:t>
      </w:r>
    </w:p>
    <w:p w14:paraId="78EEBD13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в области права и организации социального обеспечения;</w:t>
      </w:r>
    </w:p>
    <w:p w14:paraId="79D8834D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организационных навыков;</w:t>
      </w:r>
    </w:p>
    <w:p w14:paraId="0232157E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деловых качеств у студентов;</w:t>
      </w:r>
    </w:p>
    <w:p w14:paraId="566F2145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навыков;</w:t>
      </w:r>
    </w:p>
    <w:p w14:paraId="005C2B24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решению проблемных задач и ситуаций, исходя из интересов государства,</w:t>
      </w:r>
    </w:p>
    <w:p w14:paraId="6AEFAABD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 и правил профессиональной этики;</w:t>
      </w:r>
    </w:p>
    <w:p w14:paraId="07760A61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анализ документов и материалов, которые могут быть использованы в</w:t>
      </w:r>
    </w:p>
    <w:p w14:paraId="5678D486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при изучении учебных курсов, написании курсовых работ, в научно-</w:t>
      </w:r>
    </w:p>
    <w:p w14:paraId="747DF5BD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деятельности студентов.</w:t>
      </w:r>
    </w:p>
    <w:p w14:paraId="1F49446E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дневника практики;</w:t>
      </w:r>
    </w:p>
    <w:p w14:paraId="58D2F1A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и подготовка к защите отчета по производственной практике.</w:t>
      </w:r>
    </w:p>
    <w:p w14:paraId="2F8E38CA" w14:textId="77777777" w:rsidR="000C0958" w:rsidRPr="00AC67EA" w:rsidRDefault="000C0958" w:rsidP="000C0958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студента-практиканта</w:t>
      </w:r>
    </w:p>
    <w:p w14:paraId="7E256709" w14:textId="77777777" w:rsidR="000C0958" w:rsidRPr="00AC67EA" w:rsidRDefault="000C0958" w:rsidP="000C0958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студента – практиканта</w:t>
      </w:r>
    </w:p>
    <w:p w14:paraId="7BEEB34F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производственной практики в государственных структурах студент обязан:</w:t>
      </w:r>
    </w:p>
    <w:p w14:paraId="0F61E566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прибыть на место прохождения практики</w:t>
      </w:r>
    </w:p>
    <w:p w14:paraId="39AA2BB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подчиняться правилам распорядка организации, распоряжением руководителя</w:t>
      </w:r>
    </w:p>
    <w:p w14:paraId="505C8F2E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руководителей практик;</w:t>
      </w:r>
    </w:p>
    <w:p w14:paraId="09EDC748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трудовую дисциплину; полностью выполнять задания, предусмотренные программой производственной практики;</w:t>
      </w:r>
    </w:p>
    <w:p w14:paraId="0202DA65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затрачивать на все виды деятельности не менее 6 часов в день.</w:t>
      </w:r>
    </w:p>
    <w:p w14:paraId="428101E0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фиксировать проделанную работу за период прохождения практики; - грамотно вести записи;</w:t>
      </w:r>
    </w:p>
    <w:p w14:paraId="6A31B628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свои способности при выполнении конкретных заданий;</w:t>
      </w:r>
    </w:p>
    <w:p w14:paraId="10260DD3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консультироваться в соответствии с предусмотренным расписанием по вызывающим затруднения вопросам, как теоретического, так и практического характера;</w:t>
      </w:r>
    </w:p>
    <w:p w14:paraId="1EED23B5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инициативу в решении поставленных задач и развивать полученные теоретические знания и навыки;</w:t>
      </w:r>
    </w:p>
    <w:p w14:paraId="0A7F983F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и обосновывать конкретные предложения и рекомендации по результатам прохождения практики; </w:t>
      </w:r>
    </w:p>
    <w:p w14:paraId="5C0052E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подготовить и представить своевременно отчёт о прохождении практики в колледж</w:t>
      </w:r>
    </w:p>
    <w:p w14:paraId="1379FDC1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14:paraId="4A089CAB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инициативы и творческого подхода в организации и проведении</w:t>
      </w:r>
    </w:p>
    <w:p w14:paraId="476F37DE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 внеучебных и оздоровительных мероприятий;</w:t>
      </w:r>
    </w:p>
    <w:p w14:paraId="10BF2122" w14:textId="77777777" w:rsidR="000C0958" w:rsidRPr="00AC67EA" w:rsidRDefault="000C0958" w:rsidP="000C0958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 имеет право:</w:t>
      </w:r>
    </w:p>
    <w:p w14:paraId="0F66D4E5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самостоятельное составление индивидуального плана работы на период практики в соответствии с программой и с учетом условий и возможностей организации;</w:t>
      </w:r>
    </w:p>
    <w:p w14:paraId="770209DD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инициативы и творческого подхода в организации и проведении</w:t>
      </w:r>
    </w:p>
    <w:p w14:paraId="244157BA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 внеучебных и оздоровительных мероприятий;</w:t>
      </w:r>
    </w:p>
    <w:p w14:paraId="79CF3888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апелляцию к заместителю директора колледжа при несогласии с выставленной оценкой.</w:t>
      </w:r>
    </w:p>
    <w:p w14:paraId="1DB8C1EE" w14:textId="77777777" w:rsidR="000C0958" w:rsidRPr="00AC67EA" w:rsidRDefault="000C0958" w:rsidP="000C0958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F47923" w14:textId="77777777" w:rsidR="000C0958" w:rsidRPr="00AC67EA" w:rsidRDefault="000C0958" w:rsidP="000C0958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D81DF6" w14:textId="77777777" w:rsidR="000C0958" w:rsidRPr="00AC67EA" w:rsidRDefault="000C0958" w:rsidP="000C0958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 ходе производственной практики осваиваются следующие компетенции:</w:t>
      </w:r>
    </w:p>
    <w:p w14:paraId="520255EF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3EA79D6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определять методы решения</w:t>
      </w:r>
    </w:p>
    <w:p w14:paraId="3F4F0BC8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задач, оценивать их эффективность и качество.</w:t>
      </w:r>
    </w:p>
    <w:p w14:paraId="5683BF70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 Принимать решения в стандартных и нестандартных ситуациях и нести за них</w:t>
      </w:r>
    </w:p>
    <w:p w14:paraId="175405FB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</w:p>
    <w:p w14:paraId="0D761CF1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07410A38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</w:t>
      </w:r>
    </w:p>
    <w:p w14:paraId="6531B074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команде, взаимодействовать с коллегами и социальными партнерами.</w:t>
      </w:r>
    </w:p>
    <w:p w14:paraId="3E4B2F21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результат выполнения заданий</w:t>
      </w:r>
    </w:p>
    <w:p w14:paraId="655BC86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0D24C35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9 Ориентироваться в условиях постоянного изменения правовой базы.</w:t>
      </w:r>
    </w:p>
    <w:p w14:paraId="56675805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 Соблюдать основы здорового образа жизни, требования охраны труда.</w:t>
      </w:r>
    </w:p>
    <w:p w14:paraId="55A8891D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11. Соблюдать деловой этикет, культуру и психологические основы общения, нормы и правила поведения</w:t>
      </w:r>
    </w:p>
    <w:p w14:paraId="3DA0FA72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12. Проявлять нетерпимость к коррупционному поведению.</w:t>
      </w:r>
    </w:p>
    <w:p w14:paraId="63B4CA3E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14:paraId="29BF9CC5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Осуществлять прием граждан по вопросам пенсионного обеспечения и социальной защиты. </w:t>
      </w:r>
    </w:p>
    <w:p w14:paraId="36EDE8CA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</w:r>
    </w:p>
    <w:p w14:paraId="60086233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</w:r>
    </w:p>
    <w:p w14:paraId="3CAC300B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1.5. Осуществлять формирование и хранение дел получателей пенсий, пособий и других социальных выплат. </w:t>
      </w:r>
    </w:p>
    <w:p w14:paraId="34BBF6F4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1.6. Консультировать граждан и представителей юридических лиц по вопросам пенсионного обеспечения и социальной защиты.  </w:t>
      </w:r>
    </w:p>
    <w:p w14:paraId="29FDCA21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14:paraId="08402584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 Выявлять лиц, нуждающихся в социальной защите и осуществлять их учет,</w:t>
      </w:r>
    </w:p>
    <w:p w14:paraId="1FEBDE0B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информационно-компьютерные технологии.</w:t>
      </w:r>
    </w:p>
    <w:p w14:paraId="36B22277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14:paraId="6AE0FA3B" w14:textId="77777777" w:rsidR="000C0958" w:rsidRPr="00AC67EA" w:rsidRDefault="000C0958" w:rsidP="000C0958">
      <w:pPr>
        <w:spacing w:after="0" w:line="240" w:lineRule="auto"/>
        <w:rPr>
          <w:rFonts w:ascii="Calibri" w:eastAsia="Times New Roman" w:hAnsi="Calibri" w:cs="Times New Roman"/>
        </w:rPr>
      </w:pPr>
    </w:p>
    <w:p w14:paraId="253135E5" w14:textId="77777777" w:rsidR="00120AD4" w:rsidRDefault="00120A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1DADAEE" w14:textId="6A644ED5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Печатается по решению </w:t>
      </w:r>
    </w:p>
    <w:p w14:paraId="640D987A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t>Методического совета АКУСИТ</w:t>
      </w:r>
    </w:p>
    <w:p w14:paraId="789F6D1D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29E7DA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B0427A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F32993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8EAB6A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52F87E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13E4B3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396239" w14:textId="77777777" w:rsidR="000C0958" w:rsidRPr="00E624ED" w:rsidRDefault="000C0958" w:rsidP="000C095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79EB38" w14:textId="77777777" w:rsidR="000C0958" w:rsidRPr="00E624ED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КАРТА О ПРОХОЖДЕНИИ</w:t>
      </w:r>
    </w:p>
    <w:p w14:paraId="0C4173E7" w14:textId="77777777" w:rsidR="000C0958" w:rsidRPr="00E624ED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b/>
          <w:sz w:val="28"/>
          <w:szCs w:val="28"/>
        </w:rPr>
        <w:t>УЧЕБНОЙ ПРАКТИКИ</w:t>
      </w:r>
    </w:p>
    <w:p w14:paraId="46080D01" w14:textId="6E368FFB" w:rsidR="000C0958" w:rsidRPr="00E624ED" w:rsidRDefault="000C0958" w:rsidP="000C0958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t>Сроки практики: с "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F4E8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 г. по "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_"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F4E8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DE7C005" w14:textId="77777777" w:rsidR="000C0958" w:rsidRPr="00E624ED" w:rsidRDefault="000C0958" w:rsidP="000C0958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студента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7EBE65CA" w14:textId="77777777" w:rsidR="000C0958" w:rsidRPr="00E624ED" w:rsidRDefault="000C0958" w:rsidP="000C0958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t>Адрес (телефон)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24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край, г. Армавир , </w:t>
      </w:r>
      <w:proofErr w:type="spellStart"/>
      <w:r w:rsidRPr="00E624ED">
        <w:rPr>
          <w:rFonts w:ascii="Times New Roman" w:eastAsia="Times New Roman" w:hAnsi="Times New Roman" w:cs="Times New Roman"/>
          <w:sz w:val="28"/>
          <w:szCs w:val="28"/>
          <w:u w:val="single"/>
        </w:rPr>
        <w:t>ул</w:t>
      </w:r>
      <w:proofErr w:type="gramStart"/>
      <w:r w:rsidRPr="00E624ED">
        <w:rPr>
          <w:rFonts w:ascii="Times New Roman" w:eastAsia="Times New Roman" w:hAnsi="Times New Roman" w:cs="Times New Roman"/>
          <w:sz w:val="28"/>
          <w:szCs w:val="28"/>
          <w:u w:val="single"/>
        </w:rPr>
        <w:t>.Е</w:t>
      </w:r>
      <w:proofErr w:type="gramEnd"/>
      <w:r w:rsidRPr="00E624ED">
        <w:rPr>
          <w:rFonts w:ascii="Times New Roman" w:eastAsia="Times New Roman" w:hAnsi="Times New Roman" w:cs="Times New Roman"/>
          <w:sz w:val="28"/>
          <w:szCs w:val="28"/>
          <w:u w:val="single"/>
        </w:rPr>
        <w:t>фремова</w:t>
      </w:r>
      <w:proofErr w:type="spellEnd"/>
      <w:r w:rsidRPr="00E624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д.35 Тел (886137)3-08-98 </w:t>
      </w:r>
    </w:p>
    <w:p w14:paraId="6953FEC0" w14:textId="77777777" w:rsidR="000C0958" w:rsidRPr="00E624ED" w:rsidRDefault="000C0958" w:rsidP="000C0958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Директор организации:  </w:t>
      </w:r>
      <w:proofErr w:type="spellStart"/>
      <w:r w:rsidRPr="000C0958">
        <w:rPr>
          <w:rFonts w:ascii="Times New Roman" w:eastAsia="Times New Roman" w:hAnsi="Times New Roman" w:cs="Times New Roman"/>
          <w:sz w:val="28"/>
          <w:szCs w:val="28"/>
          <w:u w:val="single"/>
        </w:rPr>
        <w:t>Икономова</w:t>
      </w:r>
      <w:proofErr w:type="spellEnd"/>
      <w:r w:rsidRPr="000C09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Виктория Викторовна</w:t>
      </w: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60FC11" w14:textId="77777777" w:rsidR="000C0958" w:rsidRPr="00E624ED" w:rsidRDefault="000C0958" w:rsidP="000C0958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организации: </w:t>
      </w:r>
      <w:r w:rsidRPr="000C0958">
        <w:rPr>
          <w:rFonts w:ascii="Times New Roman" w:eastAsia="Times New Roman" w:hAnsi="Times New Roman" w:cs="Times New Roman"/>
          <w:sz w:val="28"/>
          <w:szCs w:val="28"/>
          <w:u w:val="single"/>
        </w:rPr>
        <w:t>Аветисян Тамара Сергеевна</w:t>
      </w:r>
    </w:p>
    <w:p w14:paraId="61B2FCBA" w14:textId="3893A192" w:rsidR="000C0958" w:rsidRPr="00E624ED" w:rsidRDefault="000C0958" w:rsidP="000C0958">
      <w:pPr>
        <w:spacing w:after="160" w:line="259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624E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на предприятии: </w:t>
      </w:r>
      <w:proofErr w:type="spellStart"/>
      <w:r w:rsidR="0075280C" w:rsidRPr="0075280C">
        <w:rPr>
          <w:rFonts w:ascii="Times New Roman" w:eastAsia="Times New Roman" w:hAnsi="Times New Roman" w:cs="Times New Roman"/>
          <w:sz w:val="28"/>
          <w:szCs w:val="28"/>
          <w:u w:val="single"/>
        </w:rPr>
        <w:t>Албантова</w:t>
      </w:r>
      <w:proofErr w:type="spellEnd"/>
      <w:r w:rsidR="0075280C" w:rsidRPr="0075280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Марина Викторовна</w:t>
      </w:r>
    </w:p>
    <w:p w14:paraId="0B2E84EC" w14:textId="77777777" w:rsidR="00120AD4" w:rsidRDefault="00120A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D43732C" w14:textId="6BED56F9" w:rsidR="000C0958" w:rsidRPr="00AC67EA" w:rsidRDefault="000C095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7EA">
        <w:rPr>
          <w:rFonts w:ascii="Times New Roman" w:eastAsia="Times New Roman" w:hAnsi="Times New Roman" w:cs="Times New Roman"/>
          <w:sz w:val="28"/>
          <w:szCs w:val="28"/>
        </w:rPr>
        <w:lastRenderedPageBreak/>
        <w:t>КАЛЕНДАРНЫЙ ПЛАН</w:t>
      </w:r>
    </w:p>
    <w:p w14:paraId="3FA632FB" w14:textId="77777777" w:rsidR="000C0958" w:rsidRPr="00AC67EA" w:rsidRDefault="000C095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7EA">
        <w:rPr>
          <w:rFonts w:ascii="Times New Roman" w:eastAsia="Times New Roman" w:hAnsi="Times New Roman" w:cs="Times New Roman"/>
          <w:sz w:val="28"/>
          <w:szCs w:val="28"/>
        </w:rPr>
        <w:t>прохождения учебной практики</w:t>
      </w:r>
    </w:p>
    <w:p w14:paraId="65FE9269" w14:textId="77777777" w:rsidR="000C0958" w:rsidRPr="00AC67EA" w:rsidRDefault="000C095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7EA">
        <w:rPr>
          <w:rFonts w:ascii="Times New Roman" w:eastAsia="Times New Roman" w:hAnsi="Times New Roman" w:cs="Times New Roman"/>
          <w:sz w:val="28"/>
          <w:szCs w:val="28"/>
        </w:rPr>
        <w:t>ПМ.01. 01</w:t>
      </w:r>
      <w:r w:rsidRPr="00AC67EA"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AC67EA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прав граждан в сфере пенсионного обеспечении и социальной защиты</w:t>
      </w:r>
    </w:p>
    <w:p w14:paraId="7243AE11" w14:textId="77777777" w:rsidR="000C0958" w:rsidRPr="00AC67EA" w:rsidRDefault="000C095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79BFE8" w14:textId="77777777" w:rsidR="000C0958" w:rsidRPr="00AC67EA" w:rsidRDefault="000C095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C67EA">
        <w:rPr>
          <w:rFonts w:ascii="Times New Roman" w:eastAsia="Times New Roman" w:hAnsi="Times New Roman" w:cs="Times New Roman"/>
          <w:sz w:val="28"/>
          <w:szCs w:val="28"/>
        </w:rPr>
        <w:t xml:space="preserve">студентом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3EC3F954" w14:textId="77777777" w:rsidR="000C0958" w:rsidRPr="00AC67EA" w:rsidRDefault="000C095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40E161" w14:textId="342BBA61" w:rsidR="000C0958" w:rsidRPr="00AC67EA" w:rsidRDefault="004F4E8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7EA">
        <w:rPr>
          <w:rFonts w:ascii="Times New Roman" w:eastAsia="Times New Roman" w:hAnsi="Times New Roman" w:cs="Times New Roman"/>
          <w:sz w:val="28"/>
          <w:szCs w:val="28"/>
        </w:rPr>
        <w:t>в ЧУПОО</w:t>
      </w:r>
      <w:r w:rsidR="000C0958" w:rsidRPr="00AC6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7EA">
        <w:rPr>
          <w:rFonts w:ascii="Times New Roman" w:eastAsia="Times New Roman" w:hAnsi="Times New Roman" w:cs="Times New Roman"/>
          <w:sz w:val="28"/>
          <w:szCs w:val="28"/>
        </w:rPr>
        <w:t>«Армавирский</w:t>
      </w:r>
      <w:r w:rsidR="000C0958" w:rsidRPr="00AC67EA">
        <w:rPr>
          <w:rFonts w:ascii="Times New Roman" w:eastAsia="Times New Roman" w:hAnsi="Times New Roman" w:cs="Times New Roman"/>
          <w:sz w:val="28"/>
          <w:szCs w:val="28"/>
        </w:rPr>
        <w:t xml:space="preserve"> колледж управления и социально -информационных технологий»</w:t>
      </w:r>
    </w:p>
    <w:p w14:paraId="77134C95" w14:textId="77777777" w:rsidR="000C0958" w:rsidRPr="00AC67EA" w:rsidRDefault="000C0958" w:rsidP="000C095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  <w:gridCol w:w="951"/>
      </w:tblGrid>
      <w:tr w:rsidR="000C0958" w:rsidRPr="00AC67EA" w14:paraId="31423A6F" w14:textId="77777777" w:rsidTr="006919FE">
        <w:tc>
          <w:tcPr>
            <w:tcW w:w="4111" w:type="dxa"/>
            <w:shd w:val="clear" w:color="auto" w:fill="auto"/>
          </w:tcPr>
          <w:p w14:paraId="3A6DE432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и наименование </w:t>
            </w:r>
          </w:p>
          <w:p w14:paraId="24D81394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профессиональных модулей и тем </w:t>
            </w:r>
          </w:p>
          <w:p w14:paraId="1073DE33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4536" w:type="dxa"/>
            <w:shd w:val="clear" w:color="auto" w:fill="auto"/>
          </w:tcPr>
          <w:p w14:paraId="481FFE4D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951" w:type="dxa"/>
            <w:shd w:val="clear" w:color="auto" w:fill="auto"/>
          </w:tcPr>
          <w:p w14:paraId="0E6BBD85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14:paraId="56526038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C0958" w:rsidRPr="00AC67EA" w14:paraId="7445B024" w14:textId="77777777" w:rsidTr="006919FE">
        <w:trPr>
          <w:trHeight w:val="1882"/>
        </w:trPr>
        <w:tc>
          <w:tcPr>
            <w:tcW w:w="4111" w:type="dxa"/>
            <w:shd w:val="clear" w:color="auto" w:fill="auto"/>
          </w:tcPr>
          <w:p w14:paraId="28C9E38F" w14:textId="63519AB7" w:rsidR="000C0958" w:rsidRPr="00AC67EA" w:rsidRDefault="000C0958" w:rsidP="006919FE">
            <w:pPr>
              <w:shd w:val="clear" w:color="auto" w:fill="FFFFFF"/>
              <w:spacing w:after="0" w:line="240" w:lineRule="auto"/>
              <w:jc w:val="both"/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C67EA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>Тема 1. Страховой стаж и</w:t>
            </w:r>
            <w:r w:rsidR="00CC5E59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C67EA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>его исчисления.</w:t>
            </w:r>
          </w:p>
          <w:p w14:paraId="642BA6F6" w14:textId="77777777" w:rsidR="000C0958" w:rsidRPr="00AC67EA" w:rsidRDefault="000C0958" w:rsidP="006919FE">
            <w:pPr>
              <w:shd w:val="clear" w:color="auto" w:fill="FFFFFF"/>
              <w:spacing w:after="0" w:line="240" w:lineRule="auto"/>
              <w:jc w:val="both"/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1746F23F" w14:textId="160FFA54" w:rsidR="000C0958" w:rsidRPr="00AC67EA" w:rsidRDefault="000C0958" w:rsidP="00CC5E59">
            <w:pPr>
              <w:shd w:val="clear" w:color="auto" w:fill="FFFFFF"/>
              <w:spacing w:after="0" w:line="240" w:lineRule="auto"/>
              <w:jc w:val="both"/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установочной конференции по вопросам содержания и организации практики; Оформление и ведение "Дневник практики", отражающего содержание, анализ и оценка результатов работы; </w:t>
            </w:r>
            <w:r w:rsidRPr="00AC67EA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>Анализ действующего законодательства в</w:t>
            </w:r>
            <w:r w:rsidR="00CC5E59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C67EA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>области пенсионного обеспечения, назначения пенсий, компенсаций.</w:t>
            </w:r>
          </w:p>
        </w:tc>
        <w:tc>
          <w:tcPr>
            <w:tcW w:w="951" w:type="dxa"/>
            <w:shd w:val="clear" w:color="auto" w:fill="auto"/>
          </w:tcPr>
          <w:p w14:paraId="17C82525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5D94D4C5" w14:textId="77777777" w:rsidTr="006919FE">
        <w:tc>
          <w:tcPr>
            <w:tcW w:w="4111" w:type="dxa"/>
            <w:shd w:val="clear" w:color="auto" w:fill="auto"/>
          </w:tcPr>
          <w:p w14:paraId="35946922" w14:textId="6C07C6EA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2. Стаж на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определенных видах</w:t>
            </w:r>
          </w:p>
          <w:p w14:paraId="199213AC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  <w:p w14:paraId="14096A8E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8497E7C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</w:t>
            </w:r>
          </w:p>
          <w:p w14:paraId="46863E07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досрочных пенсий по старости.</w:t>
            </w:r>
          </w:p>
          <w:p w14:paraId="27066A5C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кругом субъектов, имеющих право на досрочные пенсии по старости.  Знакомство с кругом субъектов, имеющих право на досрочную пенсию по старости.</w:t>
            </w:r>
          </w:p>
        </w:tc>
        <w:tc>
          <w:tcPr>
            <w:tcW w:w="951" w:type="dxa"/>
            <w:shd w:val="clear" w:color="auto" w:fill="auto"/>
          </w:tcPr>
          <w:p w14:paraId="3C2B20C4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0822DFB2" w14:textId="77777777" w:rsidTr="006919FE">
        <w:trPr>
          <w:trHeight w:val="1721"/>
        </w:trPr>
        <w:tc>
          <w:tcPr>
            <w:tcW w:w="4111" w:type="dxa"/>
            <w:shd w:val="clear" w:color="auto" w:fill="auto"/>
          </w:tcPr>
          <w:p w14:paraId="4C7781BE" w14:textId="0CC07D8F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3. Трудовые пенсии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по старости.</w:t>
            </w:r>
          </w:p>
          <w:p w14:paraId="1FB93542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F3CF9A6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</w:t>
            </w:r>
          </w:p>
          <w:p w14:paraId="01421286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пенсий по старости. Определение права на пенсию. Исчисление размера пенсии. Определение срока назначения пенсии. Умение организовать работу по истребованию и предоставлению необходимых для назначения пенсий документов.</w:t>
            </w:r>
          </w:p>
        </w:tc>
        <w:tc>
          <w:tcPr>
            <w:tcW w:w="951" w:type="dxa"/>
            <w:shd w:val="clear" w:color="auto" w:fill="auto"/>
          </w:tcPr>
          <w:p w14:paraId="5ECD6184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59CDB89C" w14:textId="77777777" w:rsidTr="006919FE">
        <w:tc>
          <w:tcPr>
            <w:tcW w:w="4111" w:type="dxa"/>
            <w:shd w:val="clear" w:color="auto" w:fill="auto"/>
          </w:tcPr>
          <w:p w14:paraId="552B1C29" w14:textId="1B901F5B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4.</w:t>
            </w:r>
            <w:r w:rsidRPr="00AC67EA">
              <w:rPr>
                <w:rFonts w:ascii="yandex-sans" w:eastAsia="Calibri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пенсии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по инвалидности.</w:t>
            </w:r>
          </w:p>
          <w:p w14:paraId="71E43944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B75E6E1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 назначение пенсий по инвалидности. Определение права на пенсию. Исчисление размера пенсии. Определение срока назначении пенсии.</w:t>
            </w:r>
          </w:p>
        </w:tc>
        <w:tc>
          <w:tcPr>
            <w:tcW w:w="951" w:type="dxa"/>
            <w:shd w:val="clear" w:color="auto" w:fill="auto"/>
          </w:tcPr>
          <w:p w14:paraId="55272545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4D0CFF55" w14:textId="77777777" w:rsidTr="006919FE">
        <w:tc>
          <w:tcPr>
            <w:tcW w:w="4111" w:type="dxa"/>
            <w:shd w:val="clear" w:color="auto" w:fill="auto"/>
          </w:tcPr>
          <w:p w14:paraId="77399291" w14:textId="6F5C9C25" w:rsidR="000C0958" w:rsidRPr="00AC67EA" w:rsidRDefault="000C0958" w:rsidP="006919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5. Трудовые пенсии</w:t>
            </w:r>
            <w:r w:rsidR="00691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по случаю потери</w:t>
            </w:r>
            <w:r w:rsidR="00691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кормильца.</w:t>
            </w:r>
          </w:p>
        </w:tc>
        <w:tc>
          <w:tcPr>
            <w:tcW w:w="4536" w:type="dxa"/>
            <w:shd w:val="clear" w:color="auto" w:fill="auto"/>
          </w:tcPr>
          <w:p w14:paraId="76B8BDE9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 назначение пенсий по случаю потери кормильца. Определение права на пенсию. Исчисление размера пенсии.</w:t>
            </w:r>
          </w:p>
          <w:p w14:paraId="285A8084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срока назначении пенсии.</w:t>
            </w:r>
          </w:p>
        </w:tc>
        <w:tc>
          <w:tcPr>
            <w:tcW w:w="951" w:type="dxa"/>
            <w:shd w:val="clear" w:color="auto" w:fill="auto"/>
          </w:tcPr>
          <w:p w14:paraId="33011EF2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3716A1DE" w14:textId="77777777" w:rsidTr="006919FE">
        <w:tc>
          <w:tcPr>
            <w:tcW w:w="4111" w:type="dxa"/>
            <w:shd w:val="clear" w:color="auto" w:fill="auto"/>
          </w:tcPr>
          <w:p w14:paraId="189694DD" w14:textId="5A8357DB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6. Пенсии по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государственному</w:t>
            </w:r>
          </w:p>
          <w:p w14:paraId="2E05637F" w14:textId="30F3DABF" w:rsidR="000C0958" w:rsidRPr="00AC67EA" w:rsidRDefault="00CC5E59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0C0958"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енсионному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0958"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обеспечению.</w:t>
            </w:r>
          </w:p>
          <w:p w14:paraId="1FC6BF34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2D0D30C7" w14:textId="3B4E86BB" w:rsidR="000C0958" w:rsidRPr="00AC67EA" w:rsidRDefault="000C0958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Изучение норм, предусматривающих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назначение пенсий по государственному пенсионному обеспечению. Знакомство с кругом лиц, имеющих право на пенсию по государственному пенсионному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обеспечению. Определение права на пенсию, ее размера и срока назначения гражданам, пострадавшим в результате радиационных и техногенных катастроф, военнослужащим, участникам Великой Отечественной войны. </w:t>
            </w:r>
          </w:p>
        </w:tc>
        <w:tc>
          <w:tcPr>
            <w:tcW w:w="951" w:type="dxa"/>
            <w:shd w:val="clear" w:color="auto" w:fill="auto"/>
          </w:tcPr>
          <w:p w14:paraId="6E1502BB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C0958" w:rsidRPr="00AC67EA" w14:paraId="2432473D" w14:textId="77777777" w:rsidTr="006919FE">
        <w:tc>
          <w:tcPr>
            <w:tcW w:w="4111" w:type="dxa"/>
            <w:shd w:val="clear" w:color="auto" w:fill="auto"/>
          </w:tcPr>
          <w:p w14:paraId="6A6B2C68" w14:textId="7C7CF75F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7.</w:t>
            </w:r>
            <w:r w:rsidR="00446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Обращение,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выплата и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удержания пенсий.</w:t>
            </w:r>
          </w:p>
          <w:p w14:paraId="2C936F25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2F1B9E5B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регулирующих порядок обращения, назначения и выплаты пенсий. Оценка документов, представленных для назначения пенсий. Определение сроков назначения пенсий. Расчет удержания из пенсий.</w:t>
            </w:r>
          </w:p>
        </w:tc>
        <w:tc>
          <w:tcPr>
            <w:tcW w:w="951" w:type="dxa"/>
            <w:shd w:val="clear" w:color="auto" w:fill="auto"/>
          </w:tcPr>
          <w:p w14:paraId="5196E093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0E9ED1D7" w14:textId="77777777" w:rsidTr="006919FE">
        <w:tc>
          <w:tcPr>
            <w:tcW w:w="4111" w:type="dxa"/>
            <w:shd w:val="clear" w:color="auto" w:fill="auto"/>
          </w:tcPr>
          <w:p w14:paraId="37E3AEDA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8. Пособия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4B7A3CF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регулирующих обеспечение пособий. Определение права, размера, срока назначения пособий гражданам, имеющим детей. Знакомство с условиями, порядком и размером</w:t>
            </w:r>
          </w:p>
        </w:tc>
        <w:tc>
          <w:tcPr>
            <w:tcW w:w="951" w:type="dxa"/>
            <w:shd w:val="clear" w:color="auto" w:fill="auto"/>
          </w:tcPr>
          <w:p w14:paraId="04140209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664ACC1D" w14:textId="77777777" w:rsidTr="006919FE">
        <w:tc>
          <w:tcPr>
            <w:tcW w:w="4111" w:type="dxa"/>
            <w:shd w:val="clear" w:color="auto" w:fill="auto"/>
          </w:tcPr>
          <w:p w14:paraId="7DE4CBEA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9.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Решения Конституционного Суда РФ по вопросам социального обеспечения</w:t>
            </w:r>
          </w:p>
        </w:tc>
        <w:tc>
          <w:tcPr>
            <w:tcW w:w="4536" w:type="dxa"/>
            <w:shd w:val="clear" w:color="auto" w:fill="auto"/>
          </w:tcPr>
          <w:p w14:paraId="4D6FD3A8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практики решений Конституционного суда по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вопросам социального обеспечения</w:t>
            </w:r>
          </w:p>
        </w:tc>
        <w:tc>
          <w:tcPr>
            <w:tcW w:w="951" w:type="dxa"/>
            <w:shd w:val="clear" w:color="auto" w:fill="auto"/>
          </w:tcPr>
          <w:p w14:paraId="5617B36A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2F190788" w14:textId="77777777" w:rsidTr="006919FE">
        <w:tc>
          <w:tcPr>
            <w:tcW w:w="4111" w:type="dxa"/>
            <w:shd w:val="clear" w:color="auto" w:fill="auto"/>
          </w:tcPr>
          <w:p w14:paraId="5E854FDF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10.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пенсии за выслугу лет. Круг лиц, обеспечиваемых данной пенсией. </w:t>
            </w:r>
          </w:p>
        </w:tc>
        <w:tc>
          <w:tcPr>
            <w:tcW w:w="4536" w:type="dxa"/>
            <w:shd w:val="clear" w:color="auto" w:fill="auto"/>
          </w:tcPr>
          <w:p w14:paraId="3B5607F6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норм, предусматривающих назначение пенсий пенсии за выслугу лет. Определение права на пенсию. Определение круга лиц, обеспечиваемых данной пенсией. </w:t>
            </w:r>
          </w:p>
        </w:tc>
        <w:tc>
          <w:tcPr>
            <w:tcW w:w="951" w:type="dxa"/>
            <w:shd w:val="clear" w:color="auto" w:fill="auto"/>
          </w:tcPr>
          <w:p w14:paraId="6E7C3C0F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7D30D689" w14:textId="77777777" w:rsidTr="006919FE">
        <w:tc>
          <w:tcPr>
            <w:tcW w:w="4111" w:type="dxa"/>
            <w:shd w:val="clear" w:color="auto" w:fill="auto"/>
          </w:tcPr>
          <w:p w14:paraId="6E42BE73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11. Пенсионное обеспечение лиц, занимавших государственные должности РФ.</w:t>
            </w:r>
          </w:p>
        </w:tc>
        <w:tc>
          <w:tcPr>
            <w:tcW w:w="4536" w:type="dxa"/>
            <w:shd w:val="clear" w:color="auto" w:fill="auto"/>
          </w:tcPr>
          <w:p w14:paraId="11913E03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 назначение пенсий лиц, занимавших государственные должности РФ.</w:t>
            </w:r>
          </w:p>
          <w:p w14:paraId="0C04B2DD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2B4E7D7C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6A3D9195" w14:textId="77777777" w:rsidTr="006919FE">
        <w:tc>
          <w:tcPr>
            <w:tcW w:w="4111" w:type="dxa"/>
            <w:shd w:val="clear" w:color="auto" w:fill="auto"/>
          </w:tcPr>
          <w:p w14:paraId="55A33377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12. Инвалидность: понятие, группы, правовые последствия. Индивидуальная программа реабилитации инвалидов.</w:t>
            </w:r>
          </w:p>
        </w:tc>
        <w:tc>
          <w:tcPr>
            <w:tcW w:w="4536" w:type="dxa"/>
            <w:shd w:val="clear" w:color="auto" w:fill="auto"/>
          </w:tcPr>
          <w:p w14:paraId="49862762" w14:textId="726CF03D" w:rsidR="000C0958" w:rsidRPr="008C22D3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понятия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нвалидность: группы, правовые последствия. Индивидуальная программа реабилитации инвалидов.</w:t>
            </w:r>
          </w:p>
        </w:tc>
        <w:tc>
          <w:tcPr>
            <w:tcW w:w="951" w:type="dxa"/>
            <w:shd w:val="clear" w:color="auto" w:fill="auto"/>
          </w:tcPr>
          <w:p w14:paraId="3AA1BF88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3AED8E24" w14:textId="77777777" w:rsidTr="006919FE">
        <w:tc>
          <w:tcPr>
            <w:tcW w:w="4111" w:type="dxa"/>
            <w:shd w:val="clear" w:color="auto" w:fill="auto"/>
          </w:tcPr>
          <w:p w14:paraId="5706DE6A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13. Пенсионное обеспечение инвалидов из числа военнослужащих, служащих органов внутренних дел и других, приравненных к ним категорий служащих. Право на получение двух пенсий.</w:t>
            </w:r>
          </w:p>
        </w:tc>
        <w:tc>
          <w:tcPr>
            <w:tcW w:w="4536" w:type="dxa"/>
            <w:shd w:val="clear" w:color="auto" w:fill="auto"/>
          </w:tcPr>
          <w:p w14:paraId="418E9890" w14:textId="58493C3C" w:rsidR="000C0958" w:rsidRPr="008C22D3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енсионное обеспечение инвалидов из числа военнослужащих, служащих органов внутренних дел и других, приравненных к ним категорий служащих. Право на получение двух пенсий.</w:t>
            </w:r>
          </w:p>
        </w:tc>
        <w:tc>
          <w:tcPr>
            <w:tcW w:w="951" w:type="dxa"/>
            <w:shd w:val="clear" w:color="auto" w:fill="auto"/>
          </w:tcPr>
          <w:p w14:paraId="167FABC6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7B050517" w14:textId="77777777" w:rsidTr="006919FE">
        <w:tc>
          <w:tcPr>
            <w:tcW w:w="4111" w:type="dxa"/>
            <w:shd w:val="clear" w:color="auto" w:fill="auto"/>
          </w:tcPr>
          <w:p w14:paraId="4672D24B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14.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Право человека на социальное обеспечение в международных актах.</w:t>
            </w:r>
          </w:p>
        </w:tc>
        <w:tc>
          <w:tcPr>
            <w:tcW w:w="4536" w:type="dxa"/>
            <w:shd w:val="clear" w:color="auto" w:fill="auto"/>
          </w:tcPr>
          <w:p w14:paraId="3DFA7192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действующего законодательства по вопросам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права человека на социальное обеспечение в международных актах</w:t>
            </w:r>
          </w:p>
        </w:tc>
        <w:tc>
          <w:tcPr>
            <w:tcW w:w="951" w:type="dxa"/>
            <w:shd w:val="clear" w:color="auto" w:fill="auto"/>
          </w:tcPr>
          <w:p w14:paraId="4BE3BE36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666B855F" w14:textId="77777777" w:rsidTr="006919FE">
        <w:tc>
          <w:tcPr>
            <w:tcW w:w="4111" w:type="dxa"/>
            <w:shd w:val="clear" w:color="auto" w:fill="auto"/>
          </w:tcPr>
          <w:p w14:paraId="0AA13DA4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15. Общая характеристика нормативных правовых актов,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регулирующих обеспечение граждан пособиями.</w:t>
            </w:r>
          </w:p>
        </w:tc>
        <w:tc>
          <w:tcPr>
            <w:tcW w:w="4536" w:type="dxa"/>
            <w:shd w:val="clear" w:color="auto" w:fill="auto"/>
          </w:tcPr>
          <w:p w14:paraId="66C680D6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нормативных правовых актов, регулирующих обеспечение граждан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пособиями</w:t>
            </w:r>
          </w:p>
        </w:tc>
        <w:tc>
          <w:tcPr>
            <w:tcW w:w="951" w:type="dxa"/>
            <w:shd w:val="clear" w:color="auto" w:fill="auto"/>
          </w:tcPr>
          <w:p w14:paraId="68497DC9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C0958" w:rsidRPr="00AC67EA" w14:paraId="01AD7C37" w14:textId="77777777" w:rsidTr="006919FE">
        <w:tc>
          <w:tcPr>
            <w:tcW w:w="4111" w:type="dxa"/>
            <w:shd w:val="clear" w:color="auto" w:fill="auto"/>
          </w:tcPr>
          <w:p w14:paraId="45E8894B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16.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Обязательное социальное страхование – одна из организационно-правовых форм социального обеспечения.</w:t>
            </w:r>
          </w:p>
        </w:tc>
        <w:tc>
          <w:tcPr>
            <w:tcW w:w="4536" w:type="dxa"/>
            <w:shd w:val="clear" w:color="auto" w:fill="auto"/>
          </w:tcPr>
          <w:p w14:paraId="04E7DEC9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бязательное социальное страхование  как одну из организационно-правовых форм социального обеспечения.</w:t>
            </w:r>
          </w:p>
        </w:tc>
        <w:tc>
          <w:tcPr>
            <w:tcW w:w="951" w:type="dxa"/>
            <w:shd w:val="clear" w:color="auto" w:fill="auto"/>
          </w:tcPr>
          <w:p w14:paraId="4E5A8502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2B8832C0" w14:textId="77777777" w:rsidTr="006919FE">
        <w:tc>
          <w:tcPr>
            <w:tcW w:w="4111" w:type="dxa"/>
            <w:shd w:val="clear" w:color="auto" w:fill="auto"/>
          </w:tcPr>
          <w:p w14:paraId="7782FF54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17.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Федерального закона от 24 ноября 1995 г.</w:t>
            </w:r>
            <w:r w:rsidRPr="00AC67EA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N 181-ФЗ «О социальной защите инвалидов в РФ».</w:t>
            </w:r>
          </w:p>
        </w:tc>
        <w:tc>
          <w:tcPr>
            <w:tcW w:w="4536" w:type="dxa"/>
            <w:shd w:val="clear" w:color="auto" w:fill="auto"/>
          </w:tcPr>
          <w:p w14:paraId="778A1FF1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Pr="00AC6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ФЗ N 181  «О социальной защите инвалидов в РФ».</w:t>
            </w:r>
          </w:p>
          <w:p w14:paraId="08F85D03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3B14E454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294F0647" w14:textId="77777777" w:rsidTr="006919FE">
        <w:trPr>
          <w:trHeight w:val="900"/>
        </w:trPr>
        <w:tc>
          <w:tcPr>
            <w:tcW w:w="4111" w:type="dxa"/>
            <w:shd w:val="clear" w:color="auto" w:fill="auto"/>
          </w:tcPr>
          <w:p w14:paraId="230FA720" w14:textId="77777777" w:rsidR="000C0958" w:rsidRPr="00AC67EA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Тема 18. Пенсии детям – инвалидам</w:t>
            </w:r>
          </w:p>
        </w:tc>
        <w:tc>
          <w:tcPr>
            <w:tcW w:w="4536" w:type="dxa"/>
            <w:shd w:val="clear" w:color="auto" w:fill="auto"/>
          </w:tcPr>
          <w:p w14:paraId="2A8B3305" w14:textId="67D8F154" w:rsidR="006919FE" w:rsidRPr="006919FE" w:rsidRDefault="000C0958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норм, предусматривающих назначение пенсий ребенку – инвалиду и пособие по уходу за ребенком-инвалидом неработающему родителю</w:t>
            </w:r>
          </w:p>
        </w:tc>
        <w:tc>
          <w:tcPr>
            <w:tcW w:w="951" w:type="dxa"/>
            <w:shd w:val="clear" w:color="auto" w:fill="auto"/>
          </w:tcPr>
          <w:p w14:paraId="393109BA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79ECDECF" w14:textId="77777777" w:rsidTr="006919FE">
        <w:trPr>
          <w:trHeight w:val="105"/>
        </w:trPr>
        <w:tc>
          <w:tcPr>
            <w:tcW w:w="4111" w:type="dxa"/>
            <w:shd w:val="clear" w:color="auto" w:fill="auto"/>
          </w:tcPr>
          <w:p w14:paraId="51F1B738" w14:textId="77777777" w:rsidR="006919FE" w:rsidRPr="006919FE" w:rsidRDefault="006919FE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19. 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реализации задач государственной политики по социальной защите населения (на</w:t>
            </w:r>
          </w:p>
          <w:p w14:paraId="7F2FBADA" w14:textId="099AA564" w:rsidR="006919FE" w:rsidRPr="00AC67EA" w:rsidRDefault="006919FE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примере социальных пособий</w:t>
            </w:r>
          </w:p>
        </w:tc>
        <w:tc>
          <w:tcPr>
            <w:tcW w:w="4536" w:type="dxa"/>
            <w:shd w:val="clear" w:color="auto" w:fill="auto"/>
          </w:tcPr>
          <w:p w14:paraId="6520421E" w14:textId="60018533" w:rsidR="006919FE" w:rsidRPr="00AC67EA" w:rsidRDefault="006919FE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норм, предусматривающих 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социальной защите населения (на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примере социальных пособий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1" w:type="dxa"/>
            <w:shd w:val="clear" w:color="auto" w:fill="auto"/>
          </w:tcPr>
          <w:p w14:paraId="21955BBB" w14:textId="39168C5C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656A3FEE" w14:textId="77777777" w:rsidTr="006919FE">
        <w:trPr>
          <w:trHeight w:val="135"/>
        </w:trPr>
        <w:tc>
          <w:tcPr>
            <w:tcW w:w="4111" w:type="dxa"/>
            <w:shd w:val="clear" w:color="auto" w:fill="auto"/>
          </w:tcPr>
          <w:p w14:paraId="350820A4" w14:textId="5C5C05FC" w:rsidR="006919FE" w:rsidRPr="00AC67EA" w:rsidRDefault="006919FE" w:rsidP="006919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20. 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оряд</w:t>
            </w:r>
            <w:r w:rsidR="00CC5E5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к назначения различных видов государственной поддержки в сфере права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 обеспечения.</w:t>
            </w:r>
          </w:p>
        </w:tc>
        <w:tc>
          <w:tcPr>
            <w:tcW w:w="4536" w:type="dxa"/>
            <w:shd w:val="clear" w:color="auto" w:fill="auto"/>
          </w:tcPr>
          <w:p w14:paraId="13D90F71" w14:textId="48E9B4B6" w:rsidR="006919FE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орядк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 различных видов государственной поддержки в сфере права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9F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 обеспечения.</w:t>
            </w:r>
          </w:p>
        </w:tc>
        <w:tc>
          <w:tcPr>
            <w:tcW w:w="951" w:type="dxa"/>
            <w:shd w:val="clear" w:color="auto" w:fill="auto"/>
          </w:tcPr>
          <w:p w14:paraId="0932300E" w14:textId="3113736C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7E18FAC1" w14:textId="77777777" w:rsidTr="006919FE">
        <w:trPr>
          <w:trHeight w:val="135"/>
        </w:trPr>
        <w:tc>
          <w:tcPr>
            <w:tcW w:w="4111" w:type="dxa"/>
            <w:shd w:val="clear" w:color="auto" w:fill="auto"/>
          </w:tcPr>
          <w:p w14:paraId="1EB91E02" w14:textId="04AF8445" w:rsidR="00CC5E59" w:rsidRPr="00CC5E59" w:rsidRDefault="00CC5E59" w:rsidP="00CC5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21. В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социальной помощи</w:t>
            </w:r>
          </w:p>
          <w:p w14:paraId="2EB38BDE" w14:textId="3EC102C0" w:rsidR="006919FE" w:rsidRPr="00AC67EA" w:rsidRDefault="00CC5E59" w:rsidP="00CC5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различным категориям населения.</w:t>
            </w:r>
          </w:p>
        </w:tc>
        <w:tc>
          <w:tcPr>
            <w:tcW w:w="4536" w:type="dxa"/>
            <w:shd w:val="clear" w:color="auto" w:fill="auto"/>
          </w:tcPr>
          <w:p w14:paraId="3909891C" w14:textId="0B38DD4C" w:rsidR="006919FE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Ознакомиться с видами социальной помощи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различным категориям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населения.</w:t>
            </w:r>
          </w:p>
        </w:tc>
        <w:tc>
          <w:tcPr>
            <w:tcW w:w="951" w:type="dxa"/>
            <w:shd w:val="clear" w:color="auto" w:fill="auto"/>
          </w:tcPr>
          <w:p w14:paraId="3DDDB942" w14:textId="523FD372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5AE83166" w14:textId="77777777" w:rsidTr="006919FE">
        <w:trPr>
          <w:trHeight w:val="150"/>
        </w:trPr>
        <w:tc>
          <w:tcPr>
            <w:tcW w:w="4111" w:type="dxa"/>
            <w:shd w:val="clear" w:color="auto" w:fill="auto"/>
          </w:tcPr>
          <w:p w14:paraId="359DCF71" w14:textId="167F38B4" w:rsidR="006919FE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22. Н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ормативно-правов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определенной сферы в праве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 обеспечения (на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примере трудовых пенсий и пенсий по государственному пенсионному обеспечению)</w:t>
            </w:r>
          </w:p>
        </w:tc>
        <w:tc>
          <w:tcPr>
            <w:tcW w:w="4536" w:type="dxa"/>
            <w:shd w:val="clear" w:color="auto" w:fill="auto"/>
          </w:tcPr>
          <w:p w14:paraId="022BF094" w14:textId="13DE599B" w:rsidR="006919FE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нормативно-правовой базы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определенной сферы в праве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(на примере трудовых пенсий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пенсий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государственному пенсионному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обеспечению)</w:t>
            </w:r>
          </w:p>
        </w:tc>
        <w:tc>
          <w:tcPr>
            <w:tcW w:w="951" w:type="dxa"/>
            <w:shd w:val="clear" w:color="auto" w:fill="auto"/>
          </w:tcPr>
          <w:p w14:paraId="6AB91F07" w14:textId="759F94C0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3845CFE8" w14:textId="77777777" w:rsidTr="006919FE">
        <w:trPr>
          <w:trHeight w:val="135"/>
        </w:trPr>
        <w:tc>
          <w:tcPr>
            <w:tcW w:w="4111" w:type="dxa"/>
            <w:shd w:val="clear" w:color="auto" w:fill="auto"/>
          </w:tcPr>
          <w:p w14:paraId="0782B871" w14:textId="291C90F5" w:rsidR="00CC5E59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23.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нормативных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правовых актов в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пенсионного и социального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4536" w:type="dxa"/>
            <w:shd w:val="clear" w:color="auto" w:fill="auto"/>
          </w:tcPr>
          <w:p w14:paraId="3CEA8577" w14:textId="6526F1B1" w:rsidR="00CC5E59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к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лассификаци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характеристик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нормативных правовых актов в области пенсионного и социального обеспечения</w:t>
            </w:r>
          </w:p>
        </w:tc>
        <w:tc>
          <w:tcPr>
            <w:tcW w:w="951" w:type="dxa"/>
            <w:shd w:val="clear" w:color="auto" w:fill="auto"/>
          </w:tcPr>
          <w:p w14:paraId="0C0F0BD6" w14:textId="061A8FE0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50C3EE01" w14:textId="77777777" w:rsidTr="006919FE">
        <w:trPr>
          <w:trHeight w:val="126"/>
        </w:trPr>
        <w:tc>
          <w:tcPr>
            <w:tcW w:w="4111" w:type="dxa"/>
            <w:shd w:val="clear" w:color="auto" w:fill="auto"/>
          </w:tcPr>
          <w:p w14:paraId="103F45FC" w14:textId="2EF735D6" w:rsidR="006919FE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24. </w:t>
            </w:r>
            <w:r w:rsidRPr="00CC5E59">
              <w:rPr>
                <w:rFonts w:ascii="Times New Roman" w:eastAsia="Calibri" w:hAnsi="Times New Roman" w:cs="Times New Roman"/>
                <w:sz w:val="24"/>
                <w:szCs w:val="24"/>
              </w:rPr>
              <w:t>Пенсия: расчёт и порядок оформления.</w:t>
            </w:r>
          </w:p>
        </w:tc>
        <w:tc>
          <w:tcPr>
            <w:tcW w:w="4536" w:type="dxa"/>
            <w:shd w:val="clear" w:color="auto" w:fill="auto"/>
          </w:tcPr>
          <w:p w14:paraId="666C8240" w14:textId="35BB1DB2" w:rsidR="006919FE" w:rsidRPr="00AC67EA" w:rsidRDefault="00CC5E59" w:rsidP="00CC5E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 w:rsidR="008C22D3">
              <w:rPr>
                <w:rFonts w:ascii="Times New Roman" w:eastAsia="Calibri" w:hAnsi="Times New Roman" w:cs="Times New Roman"/>
                <w:sz w:val="24"/>
                <w:szCs w:val="24"/>
              </w:rPr>
              <w:t>расчета и порядка оформления пенсии</w:t>
            </w:r>
          </w:p>
        </w:tc>
        <w:tc>
          <w:tcPr>
            <w:tcW w:w="951" w:type="dxa"/>
            <w:shd w:val="clear" w:color="auto" w:fill="auto"/>
          </w:tcPr>
          <w:p w14:paraId="6BCDC9CF" w14:textId="440E3D3F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0ED21F34" w14:textId="77777777" w:rsidTr="006919FE">
        <w:trPr>
          <w:trHeight w:val="135"/>
        </w:trPr>
        <w:tc>
          <w:tcPr>
            <w:tcW w:w="4111" w:type="dxa"/>
            <w:shd w:val="clear" w:color="auto" w:fill="auto"/>
          </w:tcPr>
          <w:p w14:paraId="48D16503" w14:textId="565E2C62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25. 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Виды, правила, условия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пособий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компенсационных выплат по системе социального обеспечения.</w:t>
            </w:r>
          </w:p>
        </w:tc>
        <w:tc>
          <w:tcPr>
            <w:tcW w:w="4536" w:type="dxa"/>
            <w:shd w:val="clear" w:color="auto" w:fill="auto"/>
          </w:tcPr>
          <w:p w14:paraId="241D0CB1" w14:textId="619684CE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, правил, услови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назначения пособий, компенсационных выплат по системе социального обеспечения.</w:t>
            </w:r>
          </w:p>
        </w:tc>
        <w:tc>
          <w:tcPr>
            <w:tcW w:w="951" w:type="dxa"/>
            <w:shd w:val="clear" w:color="auto" w:fill="auto"/>
          </w:tcPr>
          <w:p w14:paraId="097CABA9" w14:textId="71506E8E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78E9FB8A" w14:textId="77777777" w:rsidTr="006919FE">
        <w:trPr>
          <w:trHeight w:val="126"/>
        </w:trPr>
        <w:tc>
          <w:tcPr>
            <w:tcW w:w="4111" w:type="dxa"/>
            <w:shd w:val="clear" w:color="auto" w:fill="auto"/>
          </w:tcPr>
          <w:p w14:paraId="0C9712EB" w14:textId="609BACB2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26. 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осуществления пенсионного и социального обеспечения в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ABD85C9" w14:textId="15A45570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мониторинг действующего законодательства в области пенсионного обеспечения и социальной защиты. Проанализировать пенсионное и социальное законодательство на соответствие Конституции РФ</w:t>
            </w:r>
          </w:p>
        </w:tc>
        <w:tc>
          <w:tcPr>
            <w:tcW w:w="951" w:type="dxa"/>
            <w:shd w:val="clear" w:color="auto" w:fill="auto"/>
          </w:tcPr>
          <w:p w14:paraId="73C21D46" w14:textId="35AE212B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1E99C137" w14:textId="77777777" w:rsidTr="006919FE">
        <w:trPr>
          <w:trHeight w:val="126"/>
        </w:trPr>
        <w:tc>
          <w:tcPr>
            <w:tcW w:w="4111" w:type="dxa"/>
            <w:shd w:val="clear" w:color="auto" w:fill="auto"/>
          </w:tcPr>
          <w:p w14:paraId="71E51E6F" w14:textId="4A7B9167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27. Расчет и начисление </w:t>
            </w:r>
            <w:commentRangeStart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пенсий</w:t>
            </w:r>
            <w:commentRangeEnd w:id="0"/>
            <w:r>
              <w:rPr>
                <w:rStyle w:val="a3"/>
              </w:rPr>
              <w:commentReference w:id="0"/>
            </w:r>
          </w:p>
        </w:tc>
        <w:tc>
          <w:tcPr>
            <w:tcW w:w="4536" w:type="dxa"/>
            <w:shd w:val="clear" w:color="auto" w:fill="auto"/>
          </w:tcPr>
          <w:p w14:paraId="7DCD8A65" w14:textId="7E01C15B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Отработать навыки расчёта и начисления пенсий на общих, льготных основаниях и социальных пенсий, а также определить порядок назначения, перерасчёта, 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выплате и доставке пенсий, пособий, компенсаций и других социальных выплат, а также мер социальной поддержки отдельным категориям граждан, нуждающимся в социальной защите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5143517B" w14:textId="743B3187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919FE" w:rsidRPr="00AC67EA" w14:paraId="306440CC" w14:textId="77777777" w:rsidTr="006919FE">
        <w:trPr>
          <w:trHeight w:val="150"/>
        </w:trPr>
        <w:tc>
          <w:tcPr>
            <w:tcW w:w="4111" w:type="dxa"/>
            <w:shd w:val="clear" w:color="auto" w:fill="auto"/>
          </w:tcPr>
          <w:p w14:paraId="019DA8AA" w14:textId="34FE3D0B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28. Оформление пенсионного дела</w:t>
            </w:r>
          </w:p>
        </w:tc>
        <w:tc>
          <w:tcPr>
            <w:tcW w:w="4536" w:type="dxa"/>
            <w:shd w:val="clear" w:color="auto" w:fill="auto"/>
          </w:tcPr>
          <w:p w14:paraId="185C2F8B" w14:textId="65EDE4BC" w:rsidR="006919FE" w:rsidRPr="00AC67EA" w:rsidRDefault="008C22D3" w:rsidP="008C2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ление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ление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пакет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8C2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</w:t>
            </w:r>
          </w:p>
        </w:tc>
        <w:tc>
          <w:tcPr>
            <w:tcW w:w="951" w:type="dxa"/>
            <w:shd w:val="clear" w:color="auto" w:fill="auto"/>
          </w:tcPr>
          <w:p w14:paraId="23989A4D" w14:textId="1DE8101D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257DD81F" w14:textId="77777777" w:rsidTr="006919FE">
        <w:trPr>
          <w:trHeight w:val="111"/>
        </w:trPr>
        <w:tc>
          <w:tcPr>
            <w:tcW w:w="4111" w:type="dxa"/>
            <w:shd w:val="clear" w:color="auto" w:fill="auto"/>
          </w:tcPr>
          <w:p w14:paraId="07D95244" w14:textId="595437C4" w:rsidR="00446F59" w:rsidRPr="00446F59" w:rsidRDefault="008C22D3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29. </w:t>
            </w:r>
            <w:r w:rsidR="00446F59"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</w:t>
            </w:r>
            <w:r w:rsidR="00446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6F59"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прав</w:t>
            </w:r>
            <w:r w:rsidR="00446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6F59"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граждан в сфере</w:t>
            </w:r>
            <w:r w:rsidR="00446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6F59"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пенсионного</w:t>
            </w:r>
          </w:p>
          <w:p w14:paraId="2EA151BF" w14:textId="1E74A8D0" w:rsidR="006919FE" w:rsidRPr="00AC67EA" w:rsidRDefault="00446F59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защиты</w:t>
            </w:r>
          </w:p>
        </w:tc>
        <w:tc>
          <w:tcPr>
            <w:tcW w:w="4536" w:type="dxa"/>
            <w:shd w:val="clear" w:color="auto" w:fill="auto"/>
          </w:tcPr>
          <w:p w14:paraId="36B1ECD4" w14:textId="212B7B8B" w:rsidR="00446F59" w:rsidRPr="00446F59" w:rsidRDefault="00446F59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Изучения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Конституции РФ о правах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граждан на государственную</w:t>
            </w:r>
          </w:p>
          <w:p w14:paraId="7DC9DCEE" w14:textId="5F2828E8" w:rsidR="006919FE" w:rsidRPr="00AC67EA" w:rsidRDefault="00446F59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социальную поддержку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shd w:val="clear" w:color="auto" w:fill="auto"/>
          </w:tcPr>
          <w:p w14:paraId="442DA0C7" w14:textId="6ABEFCFA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0A774679" w14:textId="77777777" w:rsidTr="006919FE">
        <w:trPr>
          <w:trHeight w:val="111"/>
        </w:trPr>
        <w:tc>
          <w:tcPr>
            <w:tcW w:w="4111" w:type="dxa"/>
            <w:shd w:val="clear" w:color="auto" w:fill="auto"/>
          </w:tcPr>
          <w:p w14:paraId="0BD19B23" w14:textId="2F006109" w:rsidR="006919FE" w:rsidRPr="00AC67EA" w:rsidRDefault="00446F59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30.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</w:t>
            </w:r>
            <w: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защиты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фонда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Федерации.</w:t>
            </w:r>
          </w:p>
        </w:tc>
        <w:tc>
          <w:tcPr>
            <w:tcW w:w="4536" w:type="dxa"/>
            <w:shd w:val="clear" w:color="auto" w:fill="auto"/>
          </w:tcPr>
          <w:p w14:paraId="28FF4F94" w14:textId="4BC14F36" w:rsidR="00446F59" w:rsidRPr="00446F59" w:rsidRDefault="00446F59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социальных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услуг и других социальных</w:t>
            </w:r>
          </w:p>
          <w:p w14:paraId="171D1FA7" w14:textId="77777777" w:rsidR="007739A0" w:rsidRDefault="00446F59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выплат</w:t>
            </w:r>
            <w:r w:rsidR="007739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5F3AF4" w14:textId="7DF52784" w:rsidR="00446F59" w:rsidRPr="00446F59" w:rsidRDefault="007739A0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46F59"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проектов</w:t>
            </w:r>
            <w:r w:rsidR="00446F59">
              <w:t xml:space="preserve"> </w:t>
            </w:r>
            <w:r w:rsidR="00446F59" w:rsidRPr="00446F5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</w:t>
            </w:r>
          </w:p>
          <w:p w14:paraId="03393834" w14:textId="52395EC2" w:rsidR="006919FE" w:rsidRPr="00AC67EA" w:rsidRDefault="006919FE" w:rsidP="00446F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452DD5FE" w14:textId="3BFBF7DC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1918AC0E" w14:textId="77777777" w:rsidTr="006919FE">
        <w:trPr>
          <w:trHeight w:val="126"/>
        </w:trPr>
        <w:tc>
          <w:tcPr>
            <w:tcW w:w="4111" w:type="dxa"/>
            <w:shd w:val="clear" w:color="auto" w:fill="auto"/>
          </w:tcPr>
          <w:p w14:paraId="4D2B09A2" w14:textId="0C7E9EEB" w:rsidR="006919FE" w:rsidRDefault="007739A0" w:rsidP="007739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31. Общие вопросы перерасчета, индексации, корректировки и перевод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одного вида пенсии на другой.  </w:t>
            </w:r>
          </w:p>
          <w:p w14:paraId="1A8DA44B" w14:textId="696BC375" w:rsidR="007739A0" w:rsidRPr="00AC67EA" w:rsidRDefault="007739A0" w:rsidP="007739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6E48AF1" w14:textId="597CB0C2" w:rsidR="006919FE" w:rsidRPr="00AC67EA" w:rsidRDefault="007739A0" w:rsidP="007739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ерерасчет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размера пенсии,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индексация, корректировка и перевод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с одного вида пенсии на другой.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Общие правила выплаты пенсий.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Выплата сумм, недополученных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связи со смертью пенсионера.</w:t>
            </w:r>
          </w:p>
        </w:tc>
        <w:tc>
          <w:tcPr>
            <w:tcW w:w="951" w:type="dxa"/>
            <w:shd w:val="clear" w:color="auto" w:fill="auto"/>
          </w:tcPr>
          <w:p w14:paraId="48B31425" w14:textId="4C60821F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396CC484" w14:textId="77777777" w:rsidTr="006919FE">
        <w:trPr>
          <w:trHeight w:val="111"/>
        </w:trPr>
        <w:tc>
          <w:tcPr>
            <w:tcW w:w="4111" w:type="dxa"/>
            <w:shd w:val="clear" w:color="auto" w:fill="auto"/>
          </w:tcPr>
          <w:p w14:paraId="4FBC4190" w14:textId="2AF4CA9C" w:rsidR="006919FE" w:rsidRPr="00AC67EA" w:rsidRDefault="007739A0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32.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Пенсионная реформа России</w:t>
            </w:r>
          </w:p>
        </w:tc>
        <w:tc>
          <w:tcPr>
            <w:tcW w:w="4536" w:type="dxa"/>
            <w:shd w:val="clear" w:color="auto" w:fill="auto"/>
          </w:tcPr>
          <w:p w14:paraId="6E02CA4C" w14:textId="77777777" w:rsidR="00E052FD" w:rsidRDefault="00E052FD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сути пенсионной реформы.</w:t>
            </w:r>
          </w:p>
          <w:p w14:paraId="30614B26" w14:textId="77777777" w:rsidR="00E052FD" w:rsidRDefault="00E052FD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причин и целей пенсионной реформы.</w:t>
            </w:r>
          </w:p>
          <w:p w14:paraId="3E3B770D" w14:textId="77777777" w:rsidR="00E052FD" w:rsidRDefault="00E052FD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задание:  </w:t>
            </w:r>
          </w:p>
          <w:p w14:paraId="042C156C" w14:textId="2D72DB34" w:rsidR="006919FE" w:rsidRPr="00AC67EA" w:rsidRDefault="00E052FD" w:rsidP="00E052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2F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Г.С., 1967 года рождения,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52FD">
              <w:rPr>
                <w:rFonts w:ascii="Times New Roman" w:eastAsia="Calibri" w:hAnsi="Times New Roman" w:cs="Times New Roman"/>
                <w:sz w:val="24"/>
                <w:szCs w:val="24"/>
              </w:rPr>
              <w:t>права на досрочную пенсию не имеет. Когда пойдет на пенсию женщина, если обратится за ее оформлением сразу же по достижении пенсионного возраста?</w:t>
            </w:r>
          </w:p>
        </w:tc>
        <w:tc>
          <w:tcPr>
            <w:tcW w:w="951" w:type="dxa"/>
            <w:shd w:val="clear" w:color="auto" w:fill="auto"/>
          </w:tcPr>
          <w:p w14:paraId="2A3E7720" w14:textId="2D6CB8E1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25F77F5D" w14:textId="77777777" w:rsidTr="006919FE">
        <w:trPr>
          <w:trHeight w:val="111"/>
        </w:trPr>
        <w:tc>
          <w:tcPr>
            <w:tcW w:w="4111" w:type="dxa"/>
            <w:shd w:val="clear" w:color="auto" w:fill="auto"/>
          </w:tcPr>
          <w:p w14:paraId="3243E4BA" w14:textId="19C64C4B" w:rsidR="007739A0" w:rsidRPr="007739A0" w:rsidRDefault="007739A0" w:rsidP="007739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33.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аспекты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правового регулирования назначения</w:t>
            </w:r>
          </w:p>
          <w:p w14:paraId="2868A1E3" w14:textId="5A8A0160" w:rsidR="006919FE" w:rsidRPr="00AC67EA" w:rsidRDefault="007739A0" w:rsidP="007739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и выплаты пособий в системе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 обеспечения</w:t>
            </w:r>
          </w:p>
        </w:tc>
        <w:tc>
          <w:tcPr>
            <w:tcW w:w="4536" w:type="dxa"/>
            <w:shd w:val="clear" w:color="auto" w:fill="auto"/>
          </w:tcPr>
          <w:p w14:paraId="511752E9" w14:textId="55A81B91" w:rsidR="006919FE" w:rsidRPr="00AC67EA" w:rsidRDefault="007739A0" w:rsidP="007739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оняти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, сущност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, правов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природ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правоотношений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предоставлению пособий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правового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регулирования пособий в России.</w:t>
            </w:r>
          </w:p>
        </w:tc>
        <w:tc>
          <w:tcPr>
            <w:tcW w:w="951" w:type="dxa"/>
            <w:shd w:val="clear" w:color="auto" w:fill="auto"/>
          </w:tcPr>
          <w:p w14:paraId="06D49F7F" w14:textId="3EFD4C81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00EB899A" w14:textId="77777777" w:rsidTr="006919FE">
        <w:trPr>
          <w:trHeight w:val="96"/>
        </w:trPr>
        <w:tc>
          <w:tcPr>
            <w:tcW w:w="4111" w:type="dxa"/>
            <w:shd w:val="clear" w:color="auto" w:fill="auto"/>
          </w:tcPr>
          <w:p w14:paraId="3ADBD7A2" w14:textId="77777777" w:rsidR="007739A0" w:rsidRPr="007739A0" w:rsidRDefault="007739A0" w:rsidP="007739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34.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Пособия гражданам,</w:t>
            </w:r>
          </w:p>
          <w:p w14:paraId="1EEC42D0" w14:textId="77777777" w:rsidR="007739A0" w:rsidRPr="007739A0" w:rsidRDefault="007739A0" w:rsidP="007739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имеющим детей: правовое</w:t>
            </w:r>
          </w:p>
          <w:p w14:paraId="609C6BA3" w14:textId="68CBDAAF" w:rsidR="006919FE" w:rsidRPr="00AC67EA" w:rsidRDefault="007739A0" w:rsidP="007739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 процедура выплаты</w:t>
            </w:r>
          </w:p>
        </w:tc>
        <w:tc>
          <w:tcPr>
            <w:tcW w:w="4536" w:type="dxa"/>
            <w:shd w:val="clear" w:color="auto" w:fill="auto"/>
          </w:tcPr>
          <w:p w14:paraId="5E31760D" w14:textId="4F2C829C" w:rsidR="007739A0" w:rsidRPr="007739A0" w:rsidRDefault="007739A0" w:rsidP="007739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пособий и компенсаций</w:t>
            </w:r>
          </w:p>
          <w:p w14:paraId="2A8ABABF" w14:textId="1B201D3E" w:rsidR="007739A0" w:rsidRPr="007739A0" w:rsidRDefault="007739A0" w:rsidP="007739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гражданам, имеющим детей</w:t>
            </w:r>
            <w:r w:rsidR="001F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Изучение </w:t>
            </w:r>
          </w:p>
          <w:p w14:paraId="6BDA4047" w14:textId="5765AA96" w:rsidR="006919FE" w:rsidRPr="00AC67EA" w:rsidRDefault="007739A0" w:rsidP="001F2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2C3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равил назначения и получения</w:t>
            </w:r>
            <w:r w:rsidR="001F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39A0">
              <w:rPr>
                <w:rFonts w:ascii="Times New Roman" w:eastAsia="Calibri" w:hAnsi="Times New Roman" w:cs="Times New Roman"/>
                <w:sz w:val="24"/>
                <w:szCs w:val="24"/>
              </w:rPr>
              <w:t>пособий гражданам, имеющим детей.</w:t>
            </w:r>
          </w:p>
        </w:tc>
        <w:tc>
          <w:tcPr>
            <w:tcW w:w="951" w:type="dxa"/>
            <w:shd w:val="clear" w:color="auto" w:fill="auto"/>
          </w:tcPr>
          <w:p w14:paraId="2EE0CB7F" w14:textId="166CD69E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6AC6F2E1" w14:textId="77777777" w:rsidTr="006919FE">
        <w:trPr>
          <w:trHeight w:val="135"/>
        </w:trPr>
        <w:tc>
          <w:tcPr>
            <w:tcW w:w="4111" w:type="dxa"/>
            <w:shd w:val="clear" w:color="auto" w:fill="auto"/>
          </w:tcPr>
          <w:p w14:paraId="726150FE" w14:textId="5BE21F3A" w:rsidR="006919FE" w:rsidRPr="00AC67EA" w:rsidRDefault="001F2C34" w:rsidP="001F2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35.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Пособие по безработице: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предоставления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прекращения</w:t>
            </w:r>
          </w:p>
        </w:tc>
        <w:tc>
          <w:tcPr>
            <w:tcW w:w="4536" w:type="dxa"/>
            <w:shd w:val="clear" w:color="auto" w:fill="auto"/>
          </w:tcPr>
          <w:p w14:paraId="1A6D25B9" w14:textId="08AEACDF" w:rsidR="006919FE" w:rsidRPr="00AC67EA" w:rsidRDefault="001F2C34" w:rsidP="001F2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снования признания граждан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безработными.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р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пособия по безработице.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снования прекращения выплаты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пособия по безработице.</w:t>
            </w:r>
          </w:p>
        </w:tc>
        <w:tc>
          <w:tcPr>
            <w:tcW w:w="951" w:type="dxa"/>
            <w:shd w:val="clear" w:color="auto" w:fill="auto"/>
          </w:tcPr>
          <w:p w14:paraId="684CF103" w14:textId="6872387F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919FE" w:rsidRPr="00AC67EA" w14:paraId="391CA37C" w14:textId="77777777" w:rsidTr="006919FE">
        <w:trPr>
          <w:trHeight w:val="96"/>
        </w:trPr>
        <w:tc>
          <w:tcPr>
            <w:tcW w:w="4111" w:type="dxa"/>
            <w:shd w:val="clear" w:color="auto" w:fill="auto"/>
          </w:tcPr>
          <w:p w14:paraId="5F891281" w14:textId="0DD85E3F" w:rsidR="006919FE" w:rsidRPr="00AC67EA" w:rsidRDefault="001F2C34" w:rsidP="001F2C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36.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Обязательное медицинское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4536" w:type="dxa"/>
            <w:shd w:val="clear" w:color="auto" w:fill="auto"/>
          </w:tcPr>
          <w:p w14:paraId="70713CE0" w14:textId="0878D306" w:rsidR="001F2C34" w:rsidRPr="001F2C34" w:rsidRDefault="001F2C34" w:rsidP="001F2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снов обязательного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медицинского страхования.</w:t>
            </w:r>
          </w:p>
          <w:p w14:paraId="17BDAE9B" w14:textId="2A0E688D" w:rsidR="001F2C34" w:rsidRPr="001F2C34" w:rsidRDefault="001F2C34" w:rsidP="001F2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обязательного медицинского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</w:p>
          <w:p w14:paraId="2897D75A" w14:textId="3E5FD569" w:rsidR="006919FE" w:rsidRPr="00AC67EA" w:rsidRDefault="001F2C34" w:rsidP="001F2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Полис ОМС.</w:t>
            </w:r>
          </w:p>
        </w:tc>
        <w:tc>
          <w:tcPr>
            <w:tcW w:w="951" w:type="dxa"/>
            <w:shd w:val="clear" w:color="auto" w:fill="auto"/>
          </w:tcPr>
          <w:p w14:paraId="642D4E2B" w14:textId="00EE5CD2" w:rsidR="006919FE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C0958" w:rsidRPr="00AC67EA" w14:paraId="33C6972B" w14:textId="77777777" w:rsidTr="006919FE">
        <w:trPr>
          <w:trHeight w:val="921"/>
        </w:trPr>
        <w:tc>
          <w:tcPr>
            <w:tcW w:w="4111" w:type="dxa"/>
            <w:shd w:val="clear" w:color="auto" w:fill="auto"/>
          </w:tcPr>
          <w:p w14:paraId="57B0A63C" w14:textId="77777777" w:rsidR="000C0958" w:rsidRPr="00AC67EA" w:rsidRDefault="000C0958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Оформление отчетной документации.</w:t>
            </w:r>
          </w:p>
        </w:tc>
        <w:tc>
          <w:tcPr>
            <w:tcW w:w="4536" w:type="dxa"/>
            <w:shd w:val="clear" w:color="auto" w:fill="auto"/>
          </w:tcPr>
          <w:p w14:paraId="2EE640D6" w14:textId="77777777" w:rsidR="000C0958" w:rsidRPr="00AC67EA" w:rsidRDefault="000C0958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дневник практики; календарный план прохождения практики; отчет по практике устная защита отчета по практике.</w:t>
            </w:r>
          </w:p>
        </w:tc>
        <w:tc>
          <w:tcPr>
            <w:tcW w:w="951" w:type="dxa"/>
            <w:shd w:val="clear" w:color="auto" w:fill="auto"/>
          </w:tcPr>
          <w:p w14:paraId="525220F1" w14:textId="536BA15B" w:rsidR="000C0958" w:rsidRPr="00AC67EA" w:rsidRDefault="004F4E8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958" w:rsidRPr="00AC67EA" w14:paraId="36FC9D3B" w14:textId="77777777" w:rsidTr="006919FE">
        <w:trPr>
          <w:trHeight w:val="234"/>
        </w:trPr>
        <w:tc>
          <w:tcPr>
            <w:tcW w:w="4111" w:type="dxa"/>
            <w:shd w:val="clear" w:color="auto" w:fill="auto"/>
          </w:tcPr>
          <w:p w14:paraId="64A20963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36" w:type="dxa"/>
            <w:shd w:val="clear" w:color="auto" w:fill="auto"/>
          </w:tcPr>
          <w:p w14:paraId="374F00B8" w14:textId="77777777" w:rsidR="000C0958" w:rsidRPr="00AC67EA" w:rsidRDefault="000C0958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shd w:val="clear" w:color="auto" w:fill="auto"/>
          </w:tcPr>
          <w:p w14:paraId="6CDB5FF1" w14:textId="03826C70" w:rsidR="000C0958" w:rsidRPr="00AC67EA" w:rsidRDefault="00E052FD" w:rsidP="006A3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72 ч. </w:t>
            </w:r>
          </w:p>
        </w:tc>
      </w:tr>
    </w:tbl>
    <w:p w14:paraId="1428C3DE" w14:textId="77777777" w:rsidR="000C0958" w:rsidRPr="00AC67EA" w:rsidRDefault="000C0958" w:rsidP="000C095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EED08B" w14:textId="77777777" w:rsidR="000C0958" w:rsidRPr="00AC67EA" w:rsidRDefault="000C0958" w:rsidP="000C095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C36DD7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оценка_____________________________________</w:t>
      </w:r>
    </w:p>
    <w:p w14:paraId="0259A900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51AF3" w14:textId="77777777" w:rsidR="000C0958" w:rsidRPr="00AC67EA" w:rsidRDefault="000C0958" w:rsidP="000C095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D7ADB9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учебного заведения ___________________ М.В. </w:t>
      </w:r>
      <w:proofErr w:type="spellStart"/>
      <w:r w:rsidRPr="00AC6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Албантова</w:t>
      </w:r>
      <w:proofErr w:type="spellEnd"/>
    </w:p>
    <w:p w14:paraId="5730940F" w14:textId="77777777" w:rsidR="000C0958" w:rsidRPr="00AC67EA" w:rsidRDefault="000C0958" w:rsidP="000C095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ACD50B" w14:textId="77777777" w:rsidR="000C0958" w:rsidRPr="00AC67EA" w:rsidRDefault="000C0958" w:rsidP="000C095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0D6EA6" w14:textId="77777777" w:rsidR="00120AD4" w:rsidRDefault="00120A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E5FDCC" w14:textId="12AE0BF5" w:rsidR="000C0958" w:rsidRPr="00AC67EA" w:rsidRDefault="000C0958" w:rsidP="000C095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КАЛЕНДАРНО–ТЕМАТИЧЕСКОЕ ПЛАНИРОВАНИЕ   СТУДЕНТА-ПРАКТИКАНТА </w:t>
      </w:r>
    </w:p>
    <w:p w14:paraId="42466FEC" w14:textId="77777777" w:rsidR="000C0958" w:rsidRPr="00AC67EA" w:rsidRDefault="000C0958" w:rsidP="000C09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1" w:name="_Hlk199081062"/>
    </w:p>
    <w:p w14:paraId="23409178" w14:textId="77777777" w:rsidR="000C0958" w:rsidRPr="00AC67EA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C6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 неделя</w:t>
      </w:r>
    </w:p>
    <w:p w14:paraId="7F196F2C" w14:textId="77777777" w:rsidR="000C0958" w:rsidRPr="00AC67EA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4678"/>
        <w:gridCol w:w="1559"/>
        <w:gridCol w:w="1134"/>
      </w:tblGrid>
      <w:tr w:rsidR="000C0958" w:rsidRPr="00AC67EA" w14:paraId="7DC1E4C1" w14:textId="77777777" w:rsidTr="005F57FB">
        <w:tc>
          <w:tcPr>
            <w:tcW w:w="1844" w:type="dxa"/>
          </w:tcPr>
          <w:p w14:paraId="0DCAEF3C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199081022"/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дата</w:t>
            </w:r>
          </w:p>
        </w:tc>
        <w:tc>
          <w:tcPr>
            <w:tcW w:w="1417" w:type="dxa"/>
          </w:tcPr>
          <w:p w14:paraId="3D489B33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выполнения работы</w:t>
            </w:r>
          </w:p>
        </w:tc>
        <w:tc>
          <w:tcPr>
            <w:tcW w:w="4678" w:type="dxa"/>
          </w:tcPr>
          <w:p w14:paraId="2576DB88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работы, выполненной в течение дня</w:t>
            </w:r>
          </w:p>
        </w:tc>
        <w:tc>
          <w:tcPr>
            <w:tcW w:w="1559" w:type="dxa"/>
          </w:tcPr>
          <w:p w14:paraId="5BD0A860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 работы</w:t>
            </w:r>
          </w:p>
        </w:tc>
        <w:tc>
          <w:tcPr>
            <w:tcW w:w="1134" w:type="dxa"/>
          </w:tcPr>
          <w:p w14:paraId="6ED85F03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0C0958" w:rsidRPr="00AC67EA" w14:paraId="12E77BB5" w14:textId="77777777" w:rsidTr="005F57FB">
        <w:tc>
          <w:tcPr>
            <w:tcW w:w="1844" w:type="dxa"/>
          </w:tcPr>
          <w:p w14:paraId="1271CB42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328F624B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41BA9D61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2F346CAE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093A0BE8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0958" w:rsidRPr="00AC67EA" w14:paraId="14933B4D" w14:textId="77777777" w:rsidTr="005F57FB">
        <w:tc>
          <w:tcPr>
            <w:tcW w:w="1844" w:type="dxa"/>
            <w:textDirection w:val="btLr"/>
          </w:tcPr>
          <w:p w14:paraId="5581799D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632351FA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</w:tcPr>
          <w:p w14:paraId="5D0CCAC5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BD76F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7D149E6E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  <w:p w14:paraId="1B0ECB63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D5E52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842F6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DA2AB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7F791B3" w14:textId="1F1FBF46" w:rsidR="000C0958" w:rsidRPr="00AC67EA" w:rsidRDefault="000C0958" w:rsidP="005F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установочной конференции по вопросам содержания и организации практики; Оформление и ведение "Дневник практики", отражающего содержание, анализ и оценка результатов работы; </w:t>
            </w:r>
            <w:r w:rsidRPr="00AC67EA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>Анализ действующего законодательства в</w:t>
            </w:r>
            <w:r w:rsidR="005F57FB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C67EA">
              <w:rPr>
                <w:rFonts w:ascii="yandex-sans" w:eastAsia="Calibri" w:hAnsi="yandex-sans" w:cs="Times New Roman"/>
                <w:color w:val="000000"/>
                <w:sz w:val="23"/>
                <w:szCs w:val="23"/>
                <w:lang w:eastAsia="ru-RU"/>
              </w:rPr>
              <w:t>области пенсионного обеспечения, назначения пенсий, компенсаций</w:t>
            </w:r>
          </w:p>
        </w:tc>
        <w:tc>
          <w:tcPr>
            <w:tcW w:w="1559" w:type="dxa"/>
          </w:tcPr>
          <w:p w14:paraId="7F9D524C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516B1862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AC67EA" w14:paraId="3FC92853" w14:textId="77777777" w:rsidTr="005F57FB">
        <w:tc>
          <w:tcPr>
            <w:tcW w:w="1844" w:type="dxa"/>
            <w:textDirection w:val="btLr"/>
          </w:tcPr>
          <w:p w14:paraId="6F56A853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6A84708F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</w:tcPr>
          <w:p w14:paraId="75DF1A41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F1691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77118254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  <w:p w14:paraId="75C1BF8E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EB248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A4C33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8881FB6" w14:textId="4B5F34AA" w:rsidR="000C0958" w:rsidRPr="00AC67EA" w:rsidRDefault="000C0958" w:rsidP="005F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руководителя практики я выполнил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зучение норм, предусматривающих</w:t>
            </w:r>
            <w:r w:rsidR="005F5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досрочных пенсий по старости. </w:t>
            </w:r>
            <w:r w:rsidR="005F5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Ознакомился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кругом субъектов, имеющих право на досрочные пенсии по старости.  </w:t>
            </w:r>
            <w:r w:rsidR="005F5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Ознакомился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с кругом субъектов, имеющих право на досрочную пенсию по старости</w:t>
            </w:r>
          </w:p>
        </w:tc>
        <w:tc>
          <w:tcPr>
            <w:tcW w:w="1559" w:type="dxa"/>
          </w:tcPr>
          <w:p w14:paraId="193574B8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32CB6407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AC67EA" w14:paraId="38C96FF7" w14:textId="77777777" w:rsidTr="005F57FB">
        <w:tc>
          <w:tcPr>
            <w:tcW w:w="1844" w:type="dxa"/>
            <w:textDirection w:val="btLr"/>
          </w:tcPr>
          <w:p w14:paraId="231CD271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23C20E2C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</w:tcPr>
          <w:p w14:paraId="66A66EA5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FA6C8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DFD48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744A7697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  <w:p w14:paraId="67B46AFA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8D6DC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767D3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6E271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3896655" w14:textId="168AF1C4" w:rsidR="000C0958" w:rsidRPr="00AC67EA" w:rsidRDefault="000C0958" w:rsidP="005F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руководителя практики я выполнил.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зучение норм, предусматривающих</w:t>
            </w:r>
            <w:r w:rsidR="005F5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пенсий по старости. Определение права на пенсию. Исчисление размера пенсии. Определение срока назначения пенсии. Умение организовать работу по истребованию и предоставлению необходимых для назначения пенсий документов</w:t>
            </w:r>
          </w:p>
        </w:tc>
        <w:tc>
          <w:tcPr>
            <w:tcW w:w="1559" w:type="dxa"/>
          </w:tcPr>
          <w:p w14:paraId="5927BA39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641FF366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AC67EA" w14:paraId="02EF15D9" w14:textId="77777777" w:rsidTr="005F57FB">
        <w:tc>
          <w:tcPr>
            <w:tcW w:w="1844" w:type="dxa"/>
            <w:textDirection w:val="btLr"/>
          </w:tcPr>
          <w:p w14:paraId="22D91D64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7E4943D1" w14:textId="77777777" w:rsidR="000C0958" w:rsidRPr="00AC67EA" w:rsidRDefault="000C0958" w:rsidP="006A30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</w:tcPr>
          <w:p w14:paraId="5BBB957F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30A9E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B354D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3D58A603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  <w:p w14:paraId="0CE58F2B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2226F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FF6E9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0026A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D397813" w14:textId="77777777" w:rsidR="000C0958" w:rsidRPr="00AC67EA" w:rsidRDefault="000C0958" w:rsidP="005F57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руководителя практики я выполнил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зучение норм, предусматривающих назначение пенсий по государственному пенсионному обеспечению. Знакомство с кругом лиц, имеющих право на пенсию по государственному пенсионному</w:t>
            </w:r>
          </w:p>
          <w:p w14:paraId="40C02308" w14:textId="77777777" w:rsidR="000C0958" w:rsidRPr="00AC67EA" w:rsidRDefault="000C0958" w:rsidP="005F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обеспечению.</w:t>
            </w:r>
          </w:p>
        </w:tc>
        <w:tc>
          <w:tcPr>
            <w:tcW w:w="1559" w:type="dxa"/>
          </w:tcPr>
          <w:p w14:paraId="260CB13D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4FF84800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AC67EA" w14:paraId="2700254D" w14:textId="77777777" w:rsidTr="005F57FB">
        <w:tc>
          <w:tcPr>
            <w:tcW w:w="1844" w:type="dxa"/>
            <w:textDirection w:val="btLr"/>
          </w:tcPr>
          <w:p w14:paraId="2925E440" w14:textId="77777777" w:rsidR="000C0958" w:rsidRPr="00AC67EA" w:rsidRDefault="000C0958" w:rsidP="000C095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7" w:type="dxa"/>
          </w:tcPr>
          <w:p w14:paraId="2DB22A7E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4F9F1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5680B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32355181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  <w:p w14:paraId="42847DBB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79515" w14:textId="77777777" w:rsidR="000C0958" w:rsidRPr="00AC67EA" w:rsidRDefault="000C0958" w:rsidP="006A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E6F34ED" w14:textId="0328C69F" w:rsidR="000C0958" w:rsidRPr="00AC67EA" w:rsidRDefault="000C0958" w:rsidP="005F5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заданию руководителя практики </w:t>
            </w:r>
            <w:r w:rsidR="005F57FB"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я выполнил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зучение норм, регулирующих обеспечение пособий. Определение права, размера, срока назначения пособий гражданам, имеющим детей. Знакомство с условиями, порядком и размером</w:t>
            </w:r>
          </w:p>
        </w:tc>
        <w:tc>
          <w:tcPr>
            <w:tcW w:w="1559" w:type="dxa"/>
          </w:tcPr>
          <w:p w14:paraId="2B4E29F6" w14:textId="77777777" w:rsidR="000C0958" w:rsidRPr="00AC67EA" w:rsidRDefault="000C0958" w:rsidP="006A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Выполнил</w:t>
            </w:r>
          </w:p>
        </w:tc>
        <w:tc>
          <w:tcPr>
            <w:tcW w:w="1134" w:type="dxa"/>
          </w:tcPr>
          <w:p w14:paraId="70AC8F3E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AC67EA" w14:paraId="0F10D814" w14:textId="77777777" w:rsidTr="005F57FB">
        <w:trPr>
          <w:trHeight w:val="1974"/>
        </w:trPr>
        <w:tc>
          <w:tcPr>
            <w:tcW w:w="1844" w:type="dxa"/>
            <w:textDirection w:val="btLr"/>
          </w:tcPr>
          <w:p w14:paraId="64B55D6D" w14:textId="45BA30CC" w:rsidR="000C0958" w:rsidRPr="005F57FB" w:rsidRDefault="000C0958" w:rsidP="005F57F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</w:t>
            </w:r>
          </w:p>
        </w:tc>
        <w:tc>
          <w:tcPr>
            <w:tcW w:w="1417" w:type="dxa"/>
          </w:tcPr>
          <w:p w14:paraId="1CCE0806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69776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D5612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029BBFF8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  <w:p w14:paraId="2C202EE3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78251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EAF16E5" w14:textId="1FF99AF3" w:rsidR="00E052FD" w:rsidRPr="005F57FB" w:rsidRDefault="000C0958" w:rsidP="006A30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руководителя практики я выполнил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зучение норм,</w:t>
            </w:r>
            <w:r w:rsidR="005F5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</w:rPr>
              <w:t>предусматривающих назначение пенсий пенсии за выслугу лет. Определение права на пенсию. Определение круга лиц, обеспечиваемых данной пенсией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6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формление отчетной документации.</w:t>
            </w:r>
          </w:p>
        </w:tc>
        <w:tc>
          <w:tcPr>
            <w:tcW w:w="1559" w:type="dxa"/>
          </w:tcPr>
          <w:p w14:paraId="4E0E353E" w14:textId="77777777" w:rsidR="000C0958" w:rsidRPr="00AC67EA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121D74A7" w14:textId="77777777" w:rsidR="000C0958" w:rsidRPr="00AC67EA" w:rsidRDefault="000C0958" w:rsidP="006A3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bookmarkEnd w:id="2"/>
    </w:tbl>
    <w:p w14:paraId="23FBB7E8" w14:textId="77777777" w:rsidR="00120AD4" w:rsidRDefault="00120AD4" w:rsidP="00B75B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F1F594" w14:textId="77777777" w:rsidR="00120AD4" w:rsidRDefault="00120A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7B1F82D" w14:textId="0ACB00FF" w:rsidR="00B75BAC" w:rsidRPr="00B75BAC" w:rsidRDefault="00B75BAC" w:rsidP="00B75BA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B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 неделя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4394"/>
        <w:gridCol w:w="1701"/>
        <w:gridCol w:w="1134"/>
      </w:tblGrid>
      <w:tr w:rsidR="00B75BAC" w:rsidRPr="00AC67EA" w14:paraId="13E59ACB" w14:textId="77777777" w:rsidTr="00B75BAC">
        <w:tc>
          <w:tcPr>
            <w:tcW w:w="1844" w:type="dxa"/>
          </w:tcPr>
          <w:p w14:paraId="0C33C957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дата</w:t>
            </w:r>
          </w:p>
        </w:tc>
        <w:tc>
          <w:tcPr>
            <w:tcW w:w="1559" w:type="dxa"/>
          </w:tcPr>
          <w:p w14:paraId="39BFC8FA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выполнения работы</w:t>
            </w:r>
          </w:p>
        </w:tc>
        <w:tc>
          <w:tcPr>
            <w:tcW w:w="4394" w:type="dxa"/>
          </w:tcPr>
          <w:p w14:paraId="0D8DE568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работы, выполненной в течение дня</w:t>
            </w:r>
          </w:p>
        </w:tc>
        <w:tc>
          <w:tcPr>
            <w:tcW w:w="1701" w:type="dxa"/>
          </w:tcPr>
          <w:p w14:paraId="17A67E4E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 работы</w:t>
            </w:r>
          </w:p>
        </w:tc>
        <w:tc>
          <w:tcPr>
            <w:tcW w:w="1134" w:type="dxa"/>
          </w:tcPr>
          <w:p w14:paraId="694840AA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B75BAC" w:rsidRPr="00AC67EA" w14:paraId="676FD103" w14:textId="77777777" w:rsidTr="00B75BAC">
        <w:tc>
          <w:tcPr>
            <w:tcW w:w="1844" w:type="dxa"/>
          </w:tcPr>
          <w:p w14:paraId="6A7019D6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99C1A81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24B1B90E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51152108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32A10CAB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5BAC" w:rsidRPr="00AC67EA" w14:paraId="37E5A5D7" w14:textId="77777777" w:rsidTr="00B75BAC">
        <w:tc>
          <w:tcPr>
            <w:tcW w:w="1844" w:type="dxa"/>
            <w:textDirection w:val="btLr"/>
          </w:tcPr>
          <w:p w14:paraId="47B25893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1FFCDC3E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36ECAF8A" w14:textId="77777777" w:rsidR="00B75BAC" w:rsidRPr="00B75BAC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3671904F" w14:textId="3117052B" w:rsidR="00B75BAC" w:rsidRPr="00AC67EA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</w:tc>
        <w:tc>
          <w:tcPr>
            <w:tcW w:w="4394" w:type="dxa"/>
          </w:tcPr>
          <w:p w14:paraId="20B40256" w14:textId="0638F322" w:rsidR="005F57FB" w:rsidRPr="00AC67EA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заданию руководителя практики 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57FB"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 w:rsidR="005F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F57FB"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предусматривающие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 политику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защите населения (на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 социальных пособий)</w:t>
            </w:r>
            <w:r w:rsidR="00C84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r w:rsidR="00C846B4" w:rsidRPr="00C84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зучил порядок назначения различных видов государственной поддержки в сфере права социального обеспечения.</w:t>
            </w:r>
            <w:r w:rsidR="00C846B4">
              <w:t xml:space="preserve"> </w:t>
            </w:r>
            <w:r w:rsidR="004E3584">
              <w:t>О</w:t>
            </w:r>
            <w:r w:rsidR="00C846B4" w:rsidRPr="00C84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знакомился с видами социальной помощи различным категориям населения.</w:t>
            </w:r>
          </w:p>
        </w:tc>
        <w:tc>
          <w:tcPr>
            <w:tcW w:w="1701" w:type="dxa"/>
          </w:tcPr>
          <w:p w14:paraId="34CA6A6B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54616828" w14:textId="77777777" w:rsidR="00B75BAC" w:rsidRPr="00AC67EA" w:rsidRDefault="00B75BAC" w:rsidP="0035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BAC" w:rsidRPr="00AC67EA" w14:paraId="19A6C85A" w14:textId="77777777" w:rsidTr="00B75BAC">
        <w:tc>
          <w:tcPr>
            <w:tcW w:w="1844" w:type="dxa"/>
            <w:textDirection w:val="btLr"/>
          </w:tcPr>
          <w:p w14:paraId="001804BF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347ACC7C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63B359E1" w14:textId="77777777" w:rsidR="00B75BAC" w:rsidRPr="00B75BAC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3FA26C92" w14:textId="728BF4F6" w:rsidR="00B75BAC" w:rsidRPr="00AC67EA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</w:tc>
        <w:tc>
          <w:tcPr>
            <w:tcW w:w="4394" w:type="dxa"/>
          </w:tcPr>
          <w:p w14:paraId="10DEFC1B" w14:textId="352AD7EB" w:rsidR="00B75BAC" w:rsidRPr="00AC67EA" w:rsidRDefault="00B75BAC" w:rsidP="004E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заданию руководителя практики я 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ознакомился с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нормативно-правовой баз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определенной сферы в праве социального обеспечения (на примере трудовых пенсий и пенсий по государственному пенсионному обеспечению)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классификацию и характеристику нормативных правовых актов в области пенсионного и социального обеспечения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 и поряд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оформления пенсии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557A5207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50A9B58D" w14:textId="77777777" w:rsidR="00B75BAC" w:rsidRPr="00AC67EA" w:rsidRDefault="00B75BAC" w:rsidP="0035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BAC" w:rsidRPr="00AC67EA" w14:paraId="2A87D035" w14:textId="77777777" w:rsidTr="00B75BAC">
        <w:tc>
          <w:tcPr>
            <w:tcW w:w="1844" w:type="dxa"/>
            <w:textDirection w:val="btLr"/>
          </w:tcPr>
          <w:p w14:paraId="57A1DB81" w14:textId="0C99D9A8" w:rsidR="00B75BAC" w:rsidRPr="00AC67EA" w:rsidRDefault="00B75BAC" w:rsidP="004F4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559" w:type="dxa"/>
          </w:tcPr>
          <w:p w14:paraId="02905E69" w14:textId="77777777" w:rsidR="00B75BAC" w:rsidRPr="00B75BAC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08829077" w14:textId="77828E0D" w:rsidR="00B75BAC" w:rsidRPr="00AC67EA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</w:tc>
        <w:tc>
          <w:tcPr>
            <w:tcW w:w="4394" w:type="dxa"/>
          </w:tcPr>
          <w:p w14:paraId="03532620" w14:textId="2F578F73" w:rsidR="00B75BAC" w:rsidRPr="00AC67EA" w:rsidRDefault="00B75BAC" w:rsidP="004E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заданию руководителя практики </w:t>
            </w:r>
            <w:r w:rsidR="004E3584"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изучил вид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 пособий, компенсационных выплат по системе социального обеспечения.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действующего законодательства в области пенсионного обеспечения и социальной защиты. Проанализирова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пенсионное и социальное законодательство на соответствие Конституции РФ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расчёта и начисления пенсий на общих, льготных основаниях и социальных пенсий, а также определить порядок назначения, перерасчёта, выплате и доставке пенсий, пособий, компенсаций и других социальных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1701" w:type="dxa"/>
          </w:tcPr>
          <w:p w14:paraId="27EA4024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60AB667E" w14:textId="77777777" w:rsidR="00B75BAC" w:rsidRPr="00AC67EA" w:rsidRDefault="00B75BAC" w:rsidP="0035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BAC" w:rsidRPr="00AC67EA" w14:paraId="7B3552BF" w14:textId="77777777" w:rsidTr="00B75BAC">
        <w:tc>
          <w:tcPr>
            <w:tcW w:w="1844" w:type="dxa"/>
            <w:textDirection w:val="btLr"/>
          </w:tcPr>
          <w:p w14:paraId="374B5254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5FA22885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7B1B9B20" w14:textId="77777777" w:rsidR="00B75BAC" w:rsidRPr="00B75BAC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6B9D95EA" w14:textId="6D1B18F4" w:rsidR="00B75BAC" w:rsidRPr="00AC67EA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</w:tc>
        <w:tc>
          <w:tcPr>
            <w:tcW w:w="4394" w:type="dxa"/>
          </w:tcPr>
          <w:p w14:paraId="12A7FF00" w14:textId="77777777" w:rsidR="004F4E88" w:rsidRDefault="00B75BAC" w:rsidP="004E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заданию руководителя практики я 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изучил с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и оформление пакетов документов для назначения</w:t>
            </w:r>
          </w:p>
          <w:p w14:paraId="1E4D990F" w14:textId="51EE6ED4" w:rsidR="00B75BAC" w:rsidRPr="00AC67EA" w:rsidRDefault="004E3584" w:rsidP="004E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пенсий, пособий, компенсаций, других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выплат, а также мер социальной поддержки отдельным категориям граждан, нуждающимся в социальной защите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Конституции РФ о правах граждан на государственную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 поддержку.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предоставления социальных услуг и других социальных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701" w:type="dxa"/>
          </w:tcPr>
          <w:p w14:paraId="21F583F5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Выполнил</w:t>
            </w:r>
          </w:p>
        </w:tc>
        <w:tc>
          <w:tcPr>
            <w:tcW w:w="1134" w:type="dxa"/>
          </w:tcPr>
          <w:p w14:paraId="62D4079F" w14:textId="77777777" w:rsidR="00B75BAC" w:rsidRPr="00AC67EA" w:rsidRDefault="00B75BAC" w:rsidP="0035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BAC" w:rsidRPr="00AC67EA" w14:paraId="7B751241" w14:textId="77777777" w:rsidTr="00B75BAC">
        <w:tc>
          <w:tcPr>
            <w:tcW w:w="1844" w:type="dxa"/>
            <w:textDirection w:val="btLr"/>
          </w:tcPr>
          <w:p w14:paraId="47B4707B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1559" w:type="dxa"/>
          </w:tcPr>
          <w:p w14:paraId="0403E772" w14:textId="77777777" w:rsidR="00B75BAC" w:rsidRPr="00B75BAC" w:rsidRDefault="00B75BAC" w:rsidP="00B7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5B565C99" w14:textId="24D2A8F4" w:rsidR="00B75BAC" w:rsidRPr="00AC67EA" w:rsidRDefault="00B75BAC" w:rsidP="00B7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</w:tc>
        <w:tc>
          <w:tcPr>
            <w:tcW w:w="4394" w:type="dxa"/>
          </w:tcPr>
          <w:p w14:paraId="1B2B4D20" w14:textId="1D65E544" w:rsidR="00B75BAC" w:rsidRPr="00AC67EA" w:rsidRDefault="00B75BAC" w:rsidP="004E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заданию руководителя практики я 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 порядок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перерасчета размера пенсии, индексаци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корректировк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перевод с одного вида пенсии на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другой.  Общие правила выплаты пенсий. Выплата сумм, недополученных в связи со смертью пенсионера.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сути пенсионной реформы.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цел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пенсионной реформы.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Выполнил п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рактическое задание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673A7B8C" w14:textId="77777777" w:rsidR="00B75BAC" w:rsidRPr="00AC67EA" w:rsidRDefault="00B75BAC" w:rsidP="0035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Выполнил</w:t>
            </w:r>
          </w:p>
        </w:tc>
        <w:tc>
          <w:tcPr>
            <w:tcW w:w="1134" w:type="dxa"/>
          </w:tcPr>
          <w:p w14:paraId="49A2892B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BAC" w:rsidRPr="00AC67EA" w14:paraId="678FDDA1" w14:textId="77777777" w:rsidTr="00B75BAC">
        <w:trPr>
          <w:trHeight w:val="2580"/>
        </w:trPr>
        <w:tc>
          <w:tcPr>
            <w:tcW w:w="1844" w:type="dxa"/>
            <w:textDirection w:val="btLr"/>
          </w:tcPr>
          <w:p w14:paraId="554A4D6F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14:paraId="1E89850D" w14:textId="77777777" w:rsidR="00B75BAC" w:rsidRPr="00AC67EA" w:rsidRDefault="00B75BAC" w:rsidP="003571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</w:tcPr>
          <w:p w14:paraId="390FEAB0" w14:textId="77777777" w:rsidR="00B75BAC" w:rsidRPr="00B75BAC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ПОО</w:t>
            </w:r>
          </w:p>
          <w:p w14:paraId="3E59F38D" w14:textId="32AB3C3A" w:rsidR="00B75BAC" w:rsidRPr="00AC67EA" w:rsidRDefault="00B75BAC" w:rsidP="00B7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АКУСИТ</w:t>
            </w:r>
          </w:p>
        </w:tc>
        <w:tc>
          <w:tcPr>
            <w:tcW w:w="4394" w:type="dxa"/>
          </w:tcPr>
          <w:p w14:paraId="4F7F6FAF" w14:textId="32845D3F" w:rsidR="004E3584" w:rsidRPr="004E3584" w:rsidRDefault="00B75BAC" w:rsidP="004E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заданию руководителя практики я 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 w:rsid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пособий и компенсаций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584"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гражданам, имеющим детей. Изуч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 </w:t>
            </w:r>
          </w:p>
          <w:p w14:paraId="2920CEF9" w14:textId="69428C8A" w:rsidR="004F4E88" w:rsidRPr="00AC67EA" w:rsidRDefault="004E3584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 и получения пособий гражданам, имеющим детей.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основания признания граждан безработными. 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пособия по безработице. Изуч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основания прекращения выплаты пособия по безработице.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обязательного медицинского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страхования.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обязательного медицинского страхования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Полис ОМС.</w:t>
            </w:r>
            <w:r w:rsidR="004F4E88">
              <w:t xml:space="preserve"> </w:t>
            </w:r>
            <w:r w:rsidR="004F4E88" w:rsidRP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  <w:r w:rsidR="004F4E88" w:rsidRP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Дневник 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Отчет по учебной </w:t>
            </w:r>
            <w:r w:rsidR="004F4E88" w:rsidRP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r w:rsid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F4E88" w:rsidRPr="004F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</w:p>
        </w:tc>
        <w:tc>
          <w:tcPr>
            <w:tcW w:w="1701" w:type="dxa"/>
          </w:tcPr>
          <w:p w14:paraId="6AB0EC5D" w14:textId="77777777" w:rsidR="00B75BAC" w:rsidRPr="00AC67EA" w:rsidRDefault="00B75BAC" w:rsidP="0035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</w:t>
            </w:r>
          </w:p>
        </w:tc>
        <w:tc>
          <w:tcPr>
            <w:tcW w:w="1134" w:type="dxa"/>
          </w:tcPr>
          <w:p w14:paraId="206897AF" w14:textId="77777777" w:rsidR="00B75BAC" w:rsidRPr="00AC67EA" w:rsidRDefault="00B75BAC" w:rsidP="0035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550FEA" w14:textId="77777777" w:rsidR="00120AD4" w:rsidRDefault="00120AD4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6D2D4" w14:textId="77777777" w:rsidR="00120AD4" w:rsidRDefault="00120AD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7C2F0F5" w14:textId="6C506530" w:rsidR="000C0958" w:rsidRPr="00E624ED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4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Аттестационный лист по учебной практике </w:t>
      </w:r>
    </w:p>
    <w:p w14:paraId="7CA2A14B" w14:textId="77777777" w:rsidR="000C0958" w:rsidRPr="00E624ED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удента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0612C697" w14:textId="1BA7FE1E" w:rsidR="000C0958" w:rsidRPr="00E624ED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4ED">
        <w:rPr>
          <w:rFonts w:ascii="Times New Roman" w:eastAsia="Times New Roman" w:hAnsi="Times New Roman" w:cs="Times New Roman"/>
          <w:sz w:val="24"/>
          <w:szCs w:val="24"/>
        </w:rPr>
        <w:t>обучающийся на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курсе по специальности 40.02.01" Право и организация социального обеспечения» успешно прошла учебную практику в объеме </w:t>
      </w:r>
      <w:r w:rsidR="004F4E88">
        <w:rPr>
          <w:rFonts w:ascii="Times New Roman" w:eastAsia="Times New Roman" w:hAnsi="Times New Roman" w:cs="Times New Roman"/>
          <w:sz w:val="24"/>
          <w:szCs w:val="24"/>
        </w:rPr>
        <w:t xml:space="preserve">72 </w:t>
      </w:r>
      <w:r w:rsidR="004F4E88" w:rsidRPr="00E624ED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 с 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E5F2B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F4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E5F2B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4F4E88" w:rsidRPr="00E624ED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proofErr w:type="gramStart"/>
      <w:r w:rsidRPr="00E624E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gramEnd"/>
      <w:r w:rsidRPr="00E624ED">
        <w:rPr>
          <w:rFonts w:ascii="Times New Roman" w:eastAsia="Times New Roman" w:hAnsi="Times New Roman" w:cs="Times New Roman"/>
          <w:sz w:val="24"/>
          <w:szCs w:val="24"/>
        </w:rPr>
        <w:t xml:space="preserve"> ЧУ ПОО АКУСИТ </w:t>
      </w:r>
    </w:p>
    <w:p w14:paraId="19594A93" w14:textId="77777777" w:rsidR="000C0958" w:rsidRPr="00E624ED" w:rsidRDefault="000C0958" w:rsidP="000C0958">
      <w:pPr>
        <w:spacing w:after="160" w:line="259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24ED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юридический адрес</w:t>
      </w:r>
    </w:p>
    <w:p w14:paraId="118EBA54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и качество выполнения работ</w:t>
      </w:r>
    </w:p>
    <w:p w14:paraId="2B8EE296" w14:textId="77777777" w:rsidR="000C0958" w:rsidRPr="00E624ED" w:rsidRDefault="000C0958" w:rsidP="000C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7"/>
        <w:gridCol w:w="2693"/>
      </w:tblGrid>
      <w:tr w:rsidR="000C0958" w:rsidRPr="00E624ED" w14:paraId="4083238A" w14:textId="77777777" w:rsidTr="006A30BE">
        <w:tc>
          <w:tcPr>
            <w:tcW w:w="4111" w:type="dxa"/>
            <w:shd w:val="clear" w:color="auto" w:fill="auto"/>
          </w:tcPr>
          <w:p w14:paraId="23976591" w14:textId="77777777" w:rsidR="000C0958" w:rsidRPr="00E624ED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освоенных общих и профессиональных компетенций</w:t>
            </w:r>
          </w:p>
        </w:tc>
        <w:tc>
          <w:tcPr>
            <w:tcW w:w="2977" w:type="dxa"/>
            <w:shd w:val="clear" w:color="auto" w:fill="auto"/>
          </w:tcPr>
          <w:p w14:paraId="022033B0" w14:textId="77777777" w:rsidR="000C0958" w:rsidRPr="00E624ED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руководителя практики от учебного заведения</w:t>
            </w:r>
          </w:p>
        </w:tc>
        <w:tc>
          <w:tcPr>
            <w:tcW w:w="2693" w:type="dxa"/>
            <w:shd w:val="clear" w:color="auto" w:fill="auto"/>
          </w:tcPr>
          <w:p w14:paraId="286B8968" w14:textId="77777777" w:rsidR="000C0958" w:rsidRPr="00E624ED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Самооценка студента- практиканта</w:t>
            </w:r>
          </w:p>
        </w:tc>
      </w:tr>
      <w:tr w:rsidR="000C0958" w:rsidRPr="00E624ED" w14:paraId="6E42B29E" w14:textId="77777777" w:rsidTr="006A30BE">
        <w:tc>
          <w:tcPr>
            <w:tcW w:w="4111" w:type="dxa"/>
            <w:shd w:val="clear" w:color="auto" w:fill="auto"/>
          </w:tcPr>
          <w:p w14:paraId="01F73DED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977" w:type="dxa"/>
            <w:shd w:val="clear" w:color="auto" w:fill="auto"/>
          </w:tcPr>
          <w:p w14:paraId="050F69F1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B6008E9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331D4732" w14:textId="77777777" w:rsidTr="006A30BE">
        <w:tc>
          <w:tcPr>
            <w:tcW w:w="4111" w:type="dxa"/>
            <w:shd w:val="clear" w:color="auto" w:fill="auto"/>
          </w:tcPr>
          <w:p w14:paraId="0FCB3C1B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2977" w:type="dxa"/>
            <w:shd w:val="clear" w:color="auto" w:fill="auto"/>
          </w:tcPr>
          <w:p w14:paraId="02CD9015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31D38EB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0F15A2C2" w14:textId="77777777" w:rsidTr="006A30BE">
        <w:tc>
          <w:tcPr>
            <w:tcW w:w="4111" w:type="dxa"/>
            <w:shd w:val="clear" w:color="auto" w:fill="auto"/>
          </w:tcPr>
          <w:p w14:paraId="05412003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 Принимать решения в стандартных и нестандартных ситуациях и нести за них</w:t>
            </w:r>
          </w:p>
          <w:p w14:paraId="2E75B436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2977" w:type="dxa"/>
            <w:shd w:val="clear" w:color="auto" w:fill="auto"/>
          </w:tcPr>
          <w:p w14:paraId="748F3A08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5B22A83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4C281126" w14:textId="77777777" w:rsidTr="006A30BE">
        <w:tc>
          <w:tcPr>
            <w:tcW w:w="4111" w:type="dxa"/>
            <w:shd w:val="clear" w:color="auto" w:fill="auto"/>
          </w:tcPr>
          <w:p w14:paraId="4C11A4AC" w14:textId="70132110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4. Осуществлять поиск и использование информации, необходимой для эффективного </w:t>
            </w:r>
            <w:r w:rsidR="004F4E88"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Профессиональных</w:t>
            </w:r>
          </w:p>
          <w:p w14:paraId="5BE73D2A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задач, профессионального и личностного развития</w:t>
            </w:r>
          </w:p>
        </w:tc>
        <w:tc>
          <w:tcPr>
            <w:tcW w:w="2977" w:type="dxa"/>
            <w:shd w:val="clear" w:color="auto" w:fill="auto"/>
          </w:tcPr>
          <w:p w14:paraId="51225690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D5FB824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4AC6CA24" w14:textId="77777777" w:rsidTr="006A30BE">
        <w:trPr>
          <w:trHeight w:val="210"/>
        </w:trPr>
        <w:tc>
          <w:tcPr>
            <w:tcW w:w="4111" w:type="dxa"/>
            <w:shd w:val="clear" w:color="auto" w:fill="auto"/>
          </w:tcPr>
          <w:p w14:paraId="3826B100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977" w:type="dxa"/>
            <w:shd w:val="clear" w:color="auto" w:fill="auto"/>
          </w:tcPr>
          <w:p w14:paraId="3F6130CE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E9A2695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78D902AA" w14:textId="77777777" w:rsidTr="006A30BE">
        <w:trPr>
          <w:trHeight w:val="1038"/>
        </w:trPr>
        <w:tc>
          <w:tcPr>
            <w:tcW w:w="4111" w:type="dxa"/>
            <w:shd w:val="clear" w:color="auto" w:fill="auto"/>
          </w:tcPr>
          <w:p w14:paraId="4745A0C4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 Работать в коллективе и</w:t>
            </w:r>
          </w:p>
          <w:p w14:paraId="5535694D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команде, взаимодействовать с</w:t>
            </w:r>
          </w:p>
          <w:p w14:paraId="7D15909A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коллегами и социальными</w:t>
            </w:r>
          </w:p>
          <w:p w14:paraId="3F5957C9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партнерами.</w:t>
            </w:r>
          </w:p>
        </w:tc>
        <w:tc>
          <w:tcPr>
            <w:tcW w:w="2977" w:type="dxa"/>
            <w:shd w:val="clear" w:color="auto" w:fill="auto"/>
          </w:tcPr>
          <w:p w14:paraId="61898CF7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4F1BC7D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370784DD" w14:textId="77777777" w:rsidTr="006A30BE">
        <w:tc>
          <w:tcPr>
            <w:tcW w:w="4111" w:type="dxa"/>
            <w:shd w:val="clear" w:color="auto" w:fill="auto"/>
          </w:tcPr>
          <w:p w14:paraId="38482C51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 Ставить цели, мотивировать деятельность занимающихся физической культурой и спортом,</w:t>
            </w:r>
          </w:p>
          <w:p w14:paraId="43D9034E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контролировать</w:t>
            </w:r>
          </w:p>
          <w:p w14:paraId="7760A60B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работу с принятием на себя ответственности за качество учебно-тренировочного процесса и организации физкультурно-</w:t>
            </w:r>
          </w:p>
          <w:p w14:paraId="51CEE49D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мероприятий и</w:t>
            </w:r>
          </w:p>
          <w:p w14:paraId="0925352D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занятий.</w:t>
            </w:r>
          </w:p>
        </w:tc>
        <w:tc>
          <w:tcPr>
            <w:tcW w:w="2977" w:type="dxa"/>
            <w:shd w:val="clear" w:color="auto" w:fill="auto"/>
          </w:tcPr>
          <w:p w14:paraId="7375C687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84E1851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182E2ED8" w14:textId="77777777" w:rsidTr="006A30BE">
        <w:trPr>
          <w:trHeight w:val="210"/>
        </w:trPr>
        <w:tc>
          <w:tcPr>
            <w:tcW w:w="4111" w:type="dxa"/>
            <w:shd w:val="clear" w:color="auto" w:fill="auto"/>
          </w:tcPr>
          <w:p w14:paraId="3680D6EC" w14:textId="076E09FA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4F4E88"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Самостоятельно</w:t>
            </w: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задачи профессионального и </w:t>
            </w: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977" w:type="dxa"/>
            <w:shd w:val="clear" w:color="auto" w:fill="auto"/>
          </w:tcPr>
          <w:p w14:paraId="07C1DDE6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36A82F1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510D42CB" w14:textId="77777777" w:rsidTr="006A30BE">
        <w:trPr>
          <w:trHeight w:val="885"/>
        </w:trPr>
        <w:tc>
          <w:tcPr>
            <w:tcW w:w="4111" w:type="dxa"/>
            <w:shd w:val="clear" w:color="auto" w:fill="auto"/>
          </w:tcPr>
          <w:p w14:paraId="3EC7DF66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09. Ориентироваться в условиях постоянного изменения правовой базы.</w:t>
            </w:r>
          </w:p>
        </w:tc>
        <w:tc>
          <w:tcPr>
            <w:tcW w:w="2977" w:type="dxa"/>
            <w:shd w:val="clear" w:color="auto" w:fill="auto"/>
          </w:tcPr>
          <w:p w14:paraId="14D2181C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AF3ABA8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2831AF31" w14:textId="77777777" w:rsidTr="006A30BE">
        <w:trPr>
          <w:trHeight w:val="264"/>
        </w:trPr>
        <w:tc>
          <w:tcPr>
            <w:tcW w:w="4111" w:type="dxa"/>
            <w:shd w:val="clear" w:color="auto" w:fill="auto"/>
          </w:tcPr>
          <w:p w14:paraId="04C83BC5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10. Соблюдать основы здорового образа жизни, требования охраны труда</w:t>
            </w:r>
          </w:p>
        </w:tc>
        <w:tc>
          <w:tcPr>
            <w:tcW w:w="2977" w:type="dxa"/>
            <w:shd w:val="clear" w:color="auto" w:fill="auto"/>
          </w:tcPr>
          <w:p w14:paraId="10A995C3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4E31F39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66DD3BA1" w14:textId="77777777" w:rsidTr="006A30BE">
        <w:trPr>
          <w:trHeight w:val="1139"/>
        </w:trPr>
        <w:tc>
          <w:tcPr>
            <w:tcW w:w="4111" w:type="dxa"/>
            <w:shd w:val="clear" w:color="auto" w:fill="auto"/>
          </w:tcPr>
          <w:p w14:paraId="151AAA58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11. Соблюдать деловой этикет, культуру и психологические основы общения, нормы и правила поведения</w:t>
            </w:r>
          </w:p>
        </w:tc>
        <w:tc>
          <w:tcPr>
            <w:tcW w:w="2977" w:type="dxa"/>
            <w:shd w:val="clear" w:color="auto" w:fill="auto"/>
          </w:tcPr>
          <w:p w14:paraId="3B05A6A5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2D6D604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0352D2DB" w14:textId="77777777" w:rsidTr="006A30BE">
        <w:trPr>
          <w:trHeight w:val="738"/>
        </w:trPr>
        <w:tc>
          <w:tcPr>
            <w:tcW w:w="4111" w:type="dxa"/>
            <w:shd w:val="clear" w:color="auto" w:fill="auto"/>
          </w:tcPr>
          <w:p w14:paraId="50458A12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12. Проявлять нетерпимость к коррупционному поведению</w:t>
            </w:r>
          </w:p>
        </w:tc>
        <w:tc>
          <w:tcPr>
            <w:tcW w:w="2977" w:type="dxa"/>
            <w:shd w:val="clear" w:color="auto" w:fill="auto"/>
          </w:tcPr>
          <w:p w14:paraId="16CEB4AD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2F6060D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1E5764FE" w14:textId="77777777" w:rsidTr="006A30BE">
        <w:trPr>
          <w:trHeight w:val="216"/>
        </w:trPr>
        <w:tc>
          <w:tcPr>
            <w:tcW w:w="4111" w:type="dxa"/>
            <w:shd w:val="clear" w:color="auto" w:fill="auto"/>
          </w:tcPr>
          <w:p w14:paraId="1B6FBC88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2977" w:type="dxa"/>
            <w:shd w:val="clear" w:color="auto" w:fill="auto"/>
          </w:tcPr>
          <w:p w14:paraId="28A05DE4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B3EABF3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7702547D" w14:textId="77777777" w:rsidTr="006A30BE">
        <w:trPr>
          <w:trHeight w:val="81"/>
        </w:trPr>
        <w:tc>
          <w:tcPr>
            <w:tcW w:w="4111" w:type="dxa"/>
            <w:shd w:val="clear" w:color="auto" w:fill="auto"/>
          </w:tcPr>
          <w:p w14:paraId="19CA2457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Осуществлять прием граждан по вопросам пенсионного обеспечения и социальной защиты. </w:t>
            </w:r>
          </w:p>
        </w:tc>
        <w:tc>
          <w:tcPr>
            <w:tcW w:w="2977" w:type="dxa"/>
            <w:shd w:val="clear" w:color="auto" w:fill="auto"/>
          </w:tcPr>
          <w:p w14:paraId="7AE0DCB1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F7F7042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3DC2B2C2" w14:textId="77777777" w:rsidTr="006A30BE">
        <w:trPr>
          <w:trHeight w:val="111"/>
        </w:trPr>
        <w:tc>
          <w:tcPr>
            <w:tcW w:w="4111" w:type="dxa"/>
            <w:shd w:val="clear" w:color="auto" w:fill="auto"/>
          </w:tcPr>
          <w:p w14:paraId="2F702850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      </w:r>
          </w:p>
        </w:tc>
        <w:tc>
          <w:tcPr>
            <w:tcW w:w="2977" w:type="dxa"/>
            <w:shd w:val="clear" w:color="auto" w:fill="auto"/>
          </w:tcPr>
          <w:p w14:paraId="7CC743ED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385C427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328053CF" w14:textId="77777777" w:rsidTr="006A30BE">
        <w:trPr>
          <w:trHeight w:val="135"/>
        </w:trPr>
        <w:tc>
          <w:tcPr>
            <w:tcW w:w="4111" w:type="dxa"/>
            <w:shd w:val="clear" w:color="auto" w:fill="auto"/>
          </w:tcPr>
          <w:p w14:paraId="715084DB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      </w:r>
          </w:p>
        </w:tc>
        <w:tc>
          <w:tcPr>
            <w:tcW w:w="2977" w:type="dxa"/>
            <w:shd w:val="clear" w:color="auto" w:fill="auto"/>
          </w:tcPr>
          <w:p w14:paraId="3905B13B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A6CFF06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1C916F43" w14:textId="77777777" w:rsidTr="006A30BE">
        <w:trPr>
          <w:trHeight w:val="315"/>
        </w:trPr>
        <w:tc>
          <w:tcPr>
            <w:tcW w:w="4111" w:type="dxa"/>
            <w:shd w:val="clear" w:color="auto" w:fill="auto"/>
          </w:tcPr>
          <w:p w14:paraId="001C02BF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1.5. Осуществлять формирование и хранение дел получателей пенсий, пособий и других социальных выплат. </w:t>
            </w:r>
          </w:p>
        </w:tc>
        <w:tc>
          <w:tcPr>
            <w:tcW w:w="2977" w:type="dxa"/>
            <w:shd w:val="clear" w:color="auto" w:fill="auto"/>
          </w:tcPr>
          <w:p w14:paraId="4DA204FF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BA67989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33099088" w14:textId="77777777" w:rsidTr="006A30BE">
        <w:tc>
          <w:tcPr>
            <w:tcW w:w="4111" w:type="dxa"/>
            <w:shd w:val="clear" w:color="auto" w:fill="auto"/>
          </w:tcPr>
          <w:p w14:paraId="126625CC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977" w:type="dxa"/>
            <w:shd w:val="clear" w:color="auto" w:fill="auto"/>
          </w:tcPr>
          <w:p w14:paraId="73C4CF62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054DF5B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32B4DBC7" w14:textId="77777777" w:rsidTr="006A30BE">
        <w:trPr>
          <w:trHeight w:val="1410"/>
        </w:trPr>
        <w:tc>
          <w:tcPr>
            <w:tcW w:w="4111" w:type="dxa"/>
            <w:shd w:val="clear" w:color="auto" w:fill="auto"/>
          </w:tcPr>
          <w:p w14:paraId="10FA8F85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2.1. Поддерживать базы данных получателей пенсий, пособий, компенсаций и других</w:t>
            </w:r>
          </w:p>
          <w:p w14:paraId="77609A2F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выплат, а также услуг</w:t>
            </w:r>
          </w:p>
          <w:p w14:paraId="5007F81B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льгот в актуальном состоянии</w:t>
            </w:r>
          </w:p>
        </w:tc>
        <w:tc>
          <w:tcPr>
            <w:tcW w:w="2977" w:type="dxa"/>
            <w:shd w:val="clear" w:color="auto" w:fill="auto"/>
          </w:tcPr>
          <w:p w14:paraId="5CC60789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41C09E8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1F30C1D9" w14:textId="77777777" w:rsidTr="006A30BE">
        <w:trPr>
          <w:trHeight w:val="111"/>
        </w:trPr>
        <w:tc>
          <w:tcPr>
            <w:tcW w:w="4111" w:type="dxa"/>
            <w:shd w:val="clear" w:color="auto" w:fill="auto"/>
          </w:tcPr>
          <w:p w14:paraId="5F603A9B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 Выявлять лиц, нуждающихся в социальной защите и осуществлять их учет, используя информационно-компьютерные технологии</w:t>
            </w:r>
          </w:p>
        </w:tc>
        <w:tc>
          <w:tcPr>
            <w:tcW w:w="2977" w:type="dxa"/>
            <w:shd w:val="clear" w:color="auto" w:fill="auto"/>
          </w:tcPr>
          <w:p w14:paraId="09B539EF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87C2F57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7505A499" w14:textId="77777777" w:rsidTr="006A30BE">
        <w:trPr>
          <w:trHeight w:val="1680"/>
        </w:trPr>
        <w:tc>
          <w:tcPr>
            <w:tcW w:w="4111" w:type="dxa"/>
            <w:shd w:val="clear" w:color="auto" w:fill="auto"/>
          </w:tcPr>
          <w:p w14:paraId="2C895FE0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Организовывать и</w:t>
            </w:r>
          </w:p>
          <w:p w14:paraId="2D2FD723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координировать социальную</w:t>
            </w:r>
          </w:p>
          <w:p w14:paraId="1F5D2D7D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с отдельными лицами,</w:t>
            </w:r>
          </w:p>
          <w:p w14:paraId="54A6CABB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категориями граждан и семьями,</w:t>
            </w:r>
          </w:p>
          <w:p w14:paraId="1DBC5C3A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нуждающимися в социальной</w:t>
            </w:r>
          </w:p>
          <w:p w14:paraId="5E2ACCF3" w14:textId="77777777" w:rsidR="000C0958" w:rsidRPr="00E624ED" w:rsidRDefault="000C0958" w:rsidP="004F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поддержке и защите.</w:t>
            </w:r>
          </w:p>
        </w:tc>
        <w:tc>
          <w:tcPr>
            <w:tcW w:w="2977" w:type="dxa"/>
            <w:shd w:val="clear" w:color="auto" w:fill="auto"/>
          </w:tcPr>
          <w:p w14:paraId="2B0562BE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8A9CC0C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958" w:rsidRPr="00E624ED" w14:paraId="57275A57" w14:textId="77777777" w:rsidTr="006A30BE">
        <w:trPr>
          <w:trHeight w:val="237"/>
        </w:trPr>
        <w:tc>
          <w:tcPr>
            <w:tcW w:w="4111" w:type="dxa"/>
            <w:shd w:val="clear" w:color="auto" w:fill="auto"/>
          </w:tcPr>
          <w:p w14:paraId="74888348" w14:textId="77777777" w:rsidR="000C0958" w:rsidRPr="00E624ED" w:rsidRDefault="000C0958" w:rsidP="006A3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2977" w:type="dxa"/>
            <w:shd w:val="clear" w:color="auto" w:fill="auto"/>
          </w:tcPr>
          <w:p w14:paraId="34214B2E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7C4DFE72" w14:textId="77777777" w:rsidR="000C0958" w:rsidRPr="006A43D1" w:rsidRDefault="000C0958" w:rsidP="006A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C1B06C" w14:textId="77777777" w:rsidR="000C0958" w:rsidRPr="00E624ED" w:rsidRDefault="000C0958" w:rsidP="000C095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9D987" w14:textId="77777777" w:rsidR="000C0958" w:rsidRPr="00E624ED" w:rsidRDefault="000C0958" w:rsidP="000C095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AF605" w14:textId="77777777" w:rsidR="000C0958" w:rsidRPr="00E624ED" w:rsidRDefault="000C0958" w:rsidP="000C095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CFFE6" w14:textId="77777777" w:rsidR="000C0958" w:rsidRPr="00E624ED" w:rsidRDefault="000C0958" w:rsidP="000C095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F1EB7B" w14:textId="77777777" w:rsidR="000C0958" w:rsidRPr="00E624ED" w:rsidRDefault="000C0958" w:rsidP="000C095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387C0" w14:textId="77777777" w:rsidR="000C0958" w:rsidRPr="00E624ED" w:rsidRDefault="000C0958" w:rsidP="000C095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BC830" w14:textId="77777777" w:rsidR="000C0958" w:rsidRPr="00E624ED" w:rsidRDefault="000C0958" w:rsidP="000C095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</w:t>
      </w:r>
    </w:p>
    <w:p w14:paraId="6D9BA197" w14:textId="77777777" w:rsidR="000C0958" w:rsidRPr="00E624ED" w:rsidRDefault="000C0958" w:rsidP="000C095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от учебного заведения _____________/_________________________/</w:t>
      </w:r>
    </w:p>
    <w:p w14:paraId="06224CB7" w14:textId="77777777" w:rsidR="00120AD4" w:rsidRDefault="00120AD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BE81368" w14:textId="2F12FA8A" w:rsidR="000C0958" w:rsidRDefault="000C0958" w:rsidP="000C095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GoBack"/>
      <w:bookmarkEnd w:id="3"/>
      <w:r w:rsidRPr="00E62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Заключение о результатах выполнения студентом программы практики, защиты </w:t>
      </w:r>
    </w:p>
    <w:p w14:paraId="313D2CE3" w14:textId="77777777" w:rsidR="000C0958" w:rsidRPr="00E624ED" w:rsidRDefault="000C0958" w:rsidP="000C095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EFCB79" w14:textId="649C4EF3" w:rsidR="000C0958" w:rsidRPr="000570F5" w:rsidRDefault="000C0958" w:rsidP="000C0958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(ка)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очного обучения специальности «Право и организация социального обеспечения» ЧУПОО «Армавирский колледж управления и  социально-информационных технологий»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="00FE5F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4E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="00FE5F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4E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прошел (ла) учебную практику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профессиональная образовательная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рмавирский колледж управления и социальн</w:t>
      </w:r>
      <w:proofErr w:type="gramStart"/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о–</w:t>
      </w:r>
      <w:proofErr w:type="gramEnd"/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E88"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</w:t>
      </w:r>
    </w:p>
    <w:p w14:paraId="145D8D9E" w14:textId="77777777" w:rsidR="000C0958" w:rsidRPr="000570F5" w:rsidRDefault="000C0958" w:rsidP="000C0958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прохождения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 (ла)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отличный 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теоретической подготовки,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отличное 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применить и использовать знания, полученные в колледже, необходимые и достаточные для решения поставленных перед ним (ней) практических задач.</w:t>
      </w:r>
    </w:p>
    <w:p w14:paraId="640EA3C3" w14:textId="77777777" w:rsidR="000C0958" w:rsidRPr="000570F5" w:rsidRDefault="000C0958" w:rsidP="000C0958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практики выполнена полностью (частично).</w:t>
      </w:r>
    </w:p>
    <w:p w14:paraId="20AD66FA" w14:textId="77777777" w:rsidR="000C0958" w:rsidRPr="000570F5" w:rsidRDefault="000C0958" w:rsidP="000C0958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работа практиканта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057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заслуживает оценки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14:paraId="37545751" w14:textId="77777777" w:rsidR="000C0958" w:rsidRPr="000570F5" w:rsidRDefault="000C0958" w:rsidP="000C095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697BE" w14:textId="77777777" w:rsidR="000C0958" w:rsidRDefault="000C0958" w:rsidP="000C095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7181B48" w14:textId="77777777" w:rsidR="000C0958" w:rsidRPr="00E624ED" w:rsidRDefault="000C0958" w:rsidP="000C095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B6909" w14:textId="1CEDC64D" w:rsidR="000C0958" w:rsidRPr="00E624ED" w:rsidRDefault="000C0958" w:rsidP="000C09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</w:t>
      </w:r>
      <w:r w:rsidR="004F4E88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</w:t>
      </w:r>
    </w:p>
    <w:p w14:paraId="36592383" w14:textId="77777777" w:rsidR="000C0958" w:rsidRPr="00E624ED" w:rsidRDefault="000C0958" w:rsidP="000C0958">
      <w:pPr>
        <w:spacing w:after="12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14:paraId="14B416A3" w14:textId="77777777" w:rsidR="000C0958" w:rsidRDefault="000C0958" w:rsidP="000C09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51E9D" w14:textId="77777777" w:rsidR="000C0958" w:rsidRDefault="000C0958" w:rsidP="000C09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45E1B" w14:textId="77777777" w:rsidR="000C0958" w:rsidRPr="00E624ED" w:rsidRDefault="000C0958" w:rsidP="000C09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AE8F5" w14:textId="2AC53227" w:rsidR="000C0958" w:rsidRPr="00E624ED" w:rsidRDefault="000C0958" w:rsidP="000C095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__________________ 202</w:t>
      </w:r>
      <w:r w:rsidR="004F4E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2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5E7CCDB" w14:textId="77777777" w:rsidR="000C0958" w:rsidRPr="00E624ED" w:rsidRDefault="000C0958" w:rsidP="000C0958">
      <w:pPr>
        <w:spacing w:after="120"/>
        <w:ind w:firstLine="284"/>
        <w:jc w:val="both"/>
        <w:rPr>
          <w:rFonts w:ascii="Calibri" w:eastAsia="Times New Roman" w:hAnsi="Calibri" w:cs="Times New Roman"/>
          <w:sz w:val="20"/>
          <w:lang w:eastAsia="ru-RU"/>
        </w:rPr>
      </w:pPr>
    </w:p>
    <w:p w14:paraId="18AABCD6" w14:textId="77777777" w:rsidR="000C0958" w:rsidRPr="00E624ED" w:rsidRDefault="000C0958" w:rsidP="000C0958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14:paraId="691B17F6" w14:textId="77777777" w:rsidR="000C0958" w:rsidRPr="00E624ED" w:rsidRDefault="000C0958" w:rsidP="000C0958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14:paraId="4F731760" w14:textId="77777777" w:rsidR="000C0958" w:rsidRDefault="000C0958" w:rsidP="000C0958"/>
    <w:p w14:paraId="0D54A401" w14:textId="77777777" w:rsidR="00AF2346" w:rsidRDefault="00AF2346"/>
    <w:sectPr w:rsidR="00AF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Корпорация Шалостей" w:date="2025-05-25T15:08:00Z" w:initials="КШ">
    <w:p w14:paraId="632BD774" w14:textId="23F578D9" w:rsidR="008C22D3" w:rsidRDefault="008C22D3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2BD7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B8A5800" w16cex:dateUtc="2025-05-25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2BD774" w16cid:durableId="0B8A58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рпорация Шалостей">
    <w15:presenceInfo w15:providerId="None" w15:userId="Корпорация Шалосте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69"/>
    <w:rsid w:val="000C0958"/>
    <w:rsid w:val="00120AD4"/>
    <w:rsid w:val="001F2C34"/>
    <w:rsid w:val="00446F59"/>
    <w:rsid w:val="004E3584"/>
    <w:rsid w:val="004F4E88"/>
    <w:rsid w:val="005F57FB"/>
    <w:rsid w:val="006919FE"/>
    <w:rsid w:val="0075280C"/>
    <w:rsid w:val="007739A0"/>
    <w:rsid w:val="008A3C4F"/>
    <w:rsid w:val="008C22D3"/>
    <w:rsid w:val="00AB59A0"/>
    <w:rsid w:val="00AF2346"/>
    <w:rsid w:val="00B75BAC"/>
    <w:rsid w:val="00C846B4"/>
    <w:rsid w:val="00CC5E59"/>
    <w:rsid w:val="00D0734B"/>
    <w:rsid w:val="00E052FD"/>
    <w:rsid w:val="00F34069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8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22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22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22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5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22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22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22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5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2AA1-A9D4-42C7-A8DF-E33E21F7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2025-05-25T13:57:00Z</cp:lastPrinted>
  <dcterms:created xsi:type="dcterms:W3CDTF">2023-05-29T05:43:00Z</dcterms:created>
  <dcterms:modified xsi:type="dcterms:W3CDTF">2025-05-27T11:54:00Z</dcterms:modified>
</cp:coreProperties>
</file>