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E" w:rsidRDefault="00240BBE" w:rsidP="00240BBE">
      <w:pPr>
        <w:ind w:left="-1276"/>
        <w:rPr>
          <w:rFonts w:ascii="Georgia" w:hAnsi="Georgia" w:cs="Times New Roman"/>
          <w:b/>
          <w:bCs/>
          <w:i/>
          <w:iCs/>
          <w:sz w:val="24"/>
          <w:szCs w:val="24"/>
        </w:rPr>
      </w:pPr>
      <w:bookmarkStart w:id="0" w:name="_GoBack"/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A1FBCB" wp14:editId="28458898">
            <wp:simplePos x="0" y="0"/>
            <wp:positionH relativeFrom="column">
              <wp:posOffset>3082290</wp:posOffset>
            </wp:positionH>
            <wp:positionV relativeFrom="paragraph">
              <wp:posOffset>-527685</wp:posOffset>
            </wp:positionV>
            <wp:extent cx="1543050" cy="2030712"/>
            <wp:effectExtent l="0" t="0" r="0" b="0"/>
            <wp:wrapNone/>
            <wp:docPr id="1" name="Рисунок 1" descr="C:\Users\Студент\Downloads\pngwing.com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удент\Downloads\pngwing.com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25C93">
        <w:rPr>
          <w:rFonts w:ascii="Georgia" w:hAnsi="Georgia" w:cs="Times New Roman"/>
          <w:b/>
          <w:bCs/>
          <w:i/>
          <w:iCs/>
          <w:sz w:val="24"/>
          <w:szCs w:val="24"/>
        </w:rPr>
        <w:t>Фильмы для семейного просмотра:</w:t>
      </w:r>
    </w:p>
    <w:p w:rsidR="00240BBE" w:rsidRPr="00240BBE" w:rsidRDefault="00240BBE" w:rsidP="00240BBE">
      <w:pPr>
        <w:ind w:left="-1276"/>
        <w:rPr>
          <w:rFonts w:ascii="Georgia" w:hAnsi="Georgia" w:cs="Times New Roman"/>
          <w:sz w:val="24"/>
          <w:szCs w:val="24"/>
        </w:rPr>
      </w:pPr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1. </w:t>
      </w:r>
      <w:hyperlink r:id="rId6" w:history="1"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>«Король говорит»</w:t>
        </w:r>
      </w:hyperlink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 xml:space="preserve">Сюжет ленты расскажет о герцоге, который готовится вступить в должность британского короля Георга VI, отца нынешней королевы Елизаветы II. После того, как его брат отрекается от престола, герой неохотно соглашается на трон. Измученный страшным нервным заиканием и сомнениями в своих способностях руководить страной, Георг обращается за помощью к неортодоксальному логопеду по имени </w:t>
      </w:r>
      <w:proofErr w:type="spellStart"/>
      <w:r w:rsidRPr="00A25C93">
        <w:rPr>
          <w:rFonts w:ascii="Georgia" w:hAnsi="Georgia" w:cs="Times New Roman"/>
          <w:sz w:val="24"/>
          <w:szCs w:val="24"/>
        </w:rPr>
        <w:t>Лайонел</w:t>
      </w:r>
      <w:proofErr w:type="spellEnd"/>
      <w:r w:rsidRPr="00A25C93">
        <w:rPr>
          <w:rFonts w:ascii="Georgia" w:hAnsi="Georgia" w:cs="Times New Roman"/>
          <w:sz w:val="24"/>
          <w:szCs w:val="24"/>
        </w:rPr>
        <w:t xml:space="preserve"> Лог.</w:t>
      </w:r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2. </w:t>
      </w:r>
      <w:hyperlink r:id="rId7" w:history="1"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>«Я и другие»</w:t>
        </w:r>
      </w:hyperlink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 xml:space="preserve">Насколько мы самостоятельны в своих суждениях? Как влияют на нас другие люди? Быть как все — естественное стремление ребенка. Он часто поддается внушению и выдает чужое мнение за свое. Но для взрослого — это потеря личности, </w:t>
      </w:r>
      <w:proofErr w:type="gramStart"/>
      <w:r w:rsidRPr="00A25C93">
        <w:rPr>
          <w:rFonts w:ascii="Georgia" w:hAnsi="Georgia" w:cs="Times New Roman"/>
          <w:sz w:val="24"/>
          <w:szCs w:val="24"/>
        </w:rPr>
        <w:t>приспособленчество</w:t>
      </w:r>
      <w:proofErr w:type="gramEnd"/>
      <w:r w:rsidRPr="00A25C93">
        <w:rPr>
          <w:rFonts w:ascii="Georgia" w:hAnsi="Georgia" w:cs="Times New Roman"/>
          <w:sz w:val="24"/>
          <w:szCs w:val="24"/>
        </w:rPr>
        <w:t>, конформизм, формирующий психологию раба.</w:t>
      </w:r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3. </w:t>
      </w:r>
      <w:hyperlink r:id="rId8" w:history="1"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«Невероятная жизнь </w:t>
        </w:r>
        <w:proofErr w:type="spellStart"/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>Уолтера</w:t>
        </w:r>
        <w:proofErr w:type="spellEnd"/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 xml:space="preserve"> Мити»</w:t>
        </w:r>
      </w:hyperlink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Главная мысль, которая прослеживается в фильме, заключается не в изменении жизни, а в поиске самого себя. Поиск себя должен иметь место в жизни любого человека, если даже после всего пережитого, ты поймешь, что ты тот, кто ты есть.</w:t>
      </w:r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4. </w:t>
      </w:r>
      <w:hyperlink r:id="rId9" w:history="1"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>«Леди Бёрд»</w:t>
        </w:r>
      </w:hyperlink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 xml:space="preserve">Как тяжело быть подростком! Кристине </w:t>
      </w:r>
      <w:proofErr w:type="spellStart"/>
      <w:r w:rsidRPr="00A25C93">
        <w:rPr>
          <w:rFonts w:ascii="Georgia" w:hAnsi="Georgia" w:cs="Times New Roman"/>
          <w:sz w:val="24"/>
          <w:szCs w:val="24"/>
        </w:rPr>
        <w:t>Макферсон</w:t>
      </w:r>
      <w:proofErr w:type="spellEnd"/>
      <w:r w:rsidRPr="00A25C93">
        <w:rPr>
          <w:rFonts w:ascii="Georgia" w:hAnsi="Georgia" w:cs="Times New Roman"/>
          <w:sz w:val="24"/>
          <w:szCs w:val="24"/>
        </w:rPr>
        <w:t xml:space="preserve"> 17 лет и большую часть жизни она страдает от непонимания. Она мечтает уехать на Восточное побережье, туда, где находится оплот культуры страны. Однако реальность преподносит ей только учебу в обыкновенной католической школе в пригороде Сакраменто, а матушка всерьез уверена, что ее дитятку дорога в училище и не дальше.</w:t>
      </w:r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5. </w:t>
      </w:r>
      <w:hyperlink r:id="rId10" w:history="1"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>«Малыш» 2000 г.</w:t>
        </w:r>
      </w:hyperlink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В фильме очень хорошо показано, как важно в зрелом возрасте понять присутствие в нашей жизни нашего Внутреннего ребенка и то, что помочь ему можем только мы.</w:t>
      </w:r>
      <w:r w:rsidRPr="00A25C93">
        <w:rPr>
          <w:rFonts w:ascii="Georgia" w:hAnsi="Georgia" w:cs="Times New Roman"/>
          <w:sz w:val="24"/>
          <w:szCs w:val="24"/>
        </w:rPr>
        <w:br/>
        <w:t xml:space="preserve">И что если человек будет игнорировать его присутствие, то Внутренний ребенок будет появляться в самое неподходящее время и в самых неподходящих для этого местах, чтобы обратить на себя внимание и наконец-то получить то, в чем он так долго нуждался. И как меняется наша жизнь, когда </w:t>
      </w:r>
      <w:proofErr w:type="gramStart"/>
      <w:r w:rsidRPr="00A25C93">
        <w:rPr>
          <w:rFonts w:ascii="Georgia" w:hAnsi="Georgia" w:cs="Times New Roman"/>
          <w:sz w:val="24"/>
          <w:szCs w:val="24"/>
        </w:rPr>
        <w:t>мы</w:t>
      </w:r>
      <w:proofErr w:type="gramEnd"/>
      <w:r w:rsidRPr="00A25C93">
        <w:rPr>
          <w:rFonts w:ascii="Georgia" w:hAnsi="Georgia" w:cs="Times New Roman"/>
          <w:sz w:val="24"/>
          <w:szCs w:val="24"/>
        </w:rPr>
        <w:t xml:space="preserve"> наконец признаем его присутствие в нашей жизни.</w:t>
      </w:r>
    </w:p>
    <w:p w:rsidR="00240BBE" w:rsidRPr="00A25C93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b/>
          <w:bCs/>
          <w:sz w:val="24"/>
          <w:szCs w:val="24"/>
        </w:rPr>
        <w:t xml:space="preserve">6. </w:t>
      </w:r>
      <w:hyperlink r:id="rId11" w:history="1"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>«Поиск» 2018 г.</w:t>
        </w:r>
      </w:hyperlink>
    </w:p>
    <w:p w:rsidR="00240BBE" w:rsidRDefault="00240BBE" w:rsidP="00240BBE">
      <w:pPr>
        <w:ind w:left="-1418"/>
        <w:rPr>
          <w:rFonts w:ascii="Georgia" w:hAnsi="Georgia" w:cs="Times New Roman"/>
          <w:sz w:val="24"/>
          <w:szCs w:val="24"/>
        </w:rPr>
      </w:pPr>
      <w:r w:rsidRPr="00A25C93">
        <w:rPr>
          <w:rFonts w:ascii="Georgia" w:hAnsi="Georgia" w:cs="Times New Roman"/>
          <w:sz w:val="24"/>
          <w:szCs w:val="24"/>
        </w:rPr>
        <w:t>Фильм рассказывает о том, как подростки многое скрывают от взрослых, особенно, от собственных родителей. Непонятно, чем это больше продиктовано: желанием иметь независимость, или юношеским максимализмом. В любом случае, проникнуть во внутренний мир школьника старших классов – задача не из лёгких. А выполнить её необходимо, иначе ребёнок может попасть в плохую компанию, наделать глупостей, очутиться за решеткой.</w:t>
      </w:r>
    </w:p>
    <w:p w:rsidR="00240BBE" w:rsidRDefault="00240BBE" w:rsidP="00240BBE">
      <w:pPr>
        <w:ind w:left="-1418"/>
        <w:rPr>
          <w:rFonts w:ascii="Georgia" w:hAnsi="Georgia" w:cs="Times New Roman"/>
          <w:b/>
          <w:bCs/>
          <w:sz w:val="24"/>
          <w:szCs w:val="24"/>
        </w:rPr>
      </w:pPr>
      <w:r w:rsidRPr="00B539B6">
        <w:rPr>
          <w:rFonts w:ascii="Georgia" w:hAnsi="Georgia" w:cs="Times New Roman"/>
          <w:b/>
          <w:sz w:val="24"/>
          <w:szCs w:val="24"/>
        </w:rPr>
        <w:t>7.</w:t>
      </w:r>
      <w:r>
        <w:rPr>
          <w:rFonts w:ascii="Georgia" w:hAnsi="Georgia" w:cs="Times New Roman"/>
          <w:sz w:val="24"/>
          <w:szCs w:val="24"/>
        </w:rPr>
        <w:t xml:space="preserve"> </w:t>
      </w:r>
      <w:hyperlink r:id="rId12" w:history="1">
        <w:r w:rsidRPr="00B539B6">
          <w:rPr>
            <w:rStyle w:val="a3"/>
            <w:rFonts w:ascii="Georgia" w:hAnsi="Georgia" w:cs="Times New Roman"/>
            <w:b/>
            <w:bCs/>
            <w:sz w:val="24"/>
            <w:szCs w:val="24"/>
          </w:rPr>
          <w:t>Я сюда больше никогда не вернусь (Люба) (1990)</w:t>
        </w:r>
      </w:hyperlink>
    </w:p>
    <w:p w:rsidR="00210DD8" w:rsidRPr="00240BBE" w:rsidRDefault="00240BBE" w:rsidP="00240BBE">
      <w:pPr>
        <w:ind w:left="-1418"/>
        <w:rPr>
          <w:rFonts w:ascii="Georgia" w:hAnsi="Georgia" w:cs="Times New Roman"/>
          <w:bCs/>
          <w:sz w:val="24"/>
          <w:szCs w:val="24"/>
        </w:rPr>
      </w:pPr>
      <w:r w:rsidRPr="00B539B6">
        <w:rPr>
          <w:rFonts w:ascii="Georgia" w:hAnsi="Georgia" w:cs="Times New Roman"/>
          <w:bCs/>
          <w:sz w:val="24"/>
          <w:szCs w:val="24"/>
        </w:rPr>
        <w:t>Шестилетнюю Любу гонит из дома с побоями и проклятиями вечно пьющая мать. Девочка прячется в глухом уголке, где спрятаны ее игрушки. Но кроме реальной окружающей ее действительности она ничего не знает, и игры ее сводятся к воспроизведению все тех же кошмаров, от которых она скрывается: брань, побои, смерть братика. Со словами «Я сюда больше никогда не вернусь» ребенок бросается с крутого о</w:t>
      </w:r>
      <w:r>
        <w:rPr>
          <w:rFonts w:ascii="Georgia" w:hAnsi="Georgia" w:cs="Times New Roman"/>
          <w:bCs/>
          <w:sz w:val="24"/>
          <w:szCs w:val="24"/>
        </w:rPr>
        <w:t>брыва в реку и попадает на небо</w:t>
      </w:r>
    </w:p>
    <w:sectPr w:rsidR="00210DD8" w:rsidRPr="00240BBE" w:rsidSect="00240BBE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B9"/>
    <w:rsid w:val="00240BBE"/>
    <w:rsid w:val="006976A9"/>
    <w:rsid w:val="00800C7C"/>
    <w:rsid w:val="009E2676"/>
    <w:rsid w:val="00C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film/60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opoisk.ru/film/474668/" TargetMode="External"/><Relationship Id="rId12" Type="http://schemas.openxmlformats.org/officeDocument/2006/relationships/hyperlink" Target="https://www.kinopoisk.ru/film/4618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inopoisk.ru/film/485311/?ysclid=l89wmrds8q97770987" TargetMode="External"/><Relationship Id="rId11" Type="http://schemas.openxmlformats.org/officeDocument/2006/relationships/hyperlink" Target="https://www.kinopoisk.ru/film/1309177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kinopoisk.ru/film/7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film/9582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2022-09-21T08:48:00Z</dcterms:created>
  <dcterms:modified xsi:type="dcterms:W3CDTF">2022-09-21T08:57:00Z</dcterms:modified>
</cp:coreProperties>
</file>