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2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Частное учреждение профессиональная образовательная организация</w:t>
      </w:r>
    </w:p>
    <w:p w:rsidR="00111C12" w:rsidRPr="009844AA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Армавирский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колледж управления и социально-информационных технологий»</w:t>
      </w:r>
    </w:p>
    <w:p w:rsidR="00111C12" w:rsidRPr="009844AA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111C12" w:rsidRPr="009844AA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План работы</w:t>
      </w:r>
    </w:p>
    <w:p w:rsidR="00111C12" w:rsidRPr="009844AA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предметной цикловой комиссии</w:t>
      </w:r>
    </w:p>
    <w:p w:rsidR="00111C12" w:rsidRPr="009844AA" w:rsidRDefault="00111C12" w:rsidP="00111C1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общеобразовательных дисциплин,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на  20</w:t>
      </w:r>
      <w:r w:rsidR="0040247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-20</w:t>
      </w:r>
      <w:r w:rsidR="002D440B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</w:t>
      </w:r>
      <w:r w:rsidR="0040247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4</w:t>
      </w:r>
      <w:r w:rsidRPr="009844AA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учебный  год</w:t>
      </w:r>
      <w:r w:rsidR="003B4ADE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 xml:space="preserve"> (1 полугодие)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9844AA" w:rsidRDefault="002D440B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Методическая тема </w:t>
      </w:r>
      <w:r w:rsidR="00111C12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ЦК  в 20</w:t>
      </w: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2</w:t>
      </w:r>
      <w:r w:rsidR="0040247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3</w:t>
      </w:r>
      <w:r w:rsidR="00111C12">
        <w:rPr>
          <w:rFonts w:ascii="Times New Roman" w:eastAsia="Times New Roman" w:hAnsi="Times New Roman" w:cs="Times New Roman"/>
          <w:b/>
          <w:bCs/>
          <w:sz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36"/>
          <w:lang w:eastAsia="ru-RU"/>
        </w:rPr>
        <w:t>2</w:t>
      </w:r>
      <w:r w:rsidR="00402476">
        <w:rPr>
          <w:rFonts w:ascii="Times New Roman" w:eastAsia="Times New Roman" w:hAnsi="Times New Roman" w:cs="Times New Roman"/>
          <w:b/>
          <w:bCs/>
          <w:sz w:val="36"/>
          <w:lang w:eastAsia="ru-RU"/>
        </w:rPr>
        <w:t>4</w:t>
      </w:r>
      <w:r w:rsidR="00111C12" w:rsidRPr="009844AA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учебном году:</w:t>
      </w:r>
    </w:p>
    <w:p w:rsidR="00111C12" w:rsidRPr="009844AA" w:rsidRDefault="00111C12" w:rsidP="00111C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44AA">
        <w:rPr>
          <w:rFonts w:ascii="Times New Roman" w:eastAsia="Times New Roman" w:hAnsi="Times New Roman" w:cs="Times New Roman"/>
          <w:b/>
          <w:bCs/>
          <w:sz w:val="36"/>
          <w:lang w:eastAsia="ru-RU"/>
        </w:rPr>
        <w:t> </w:t>
      </w: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«Использование ИКТ в образовательном процессе как фактор повышения качества образования».</w:t>
      </w:r>
    </w:p>
    <w:p w:rsidR="003B4ADE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Цель:</w:t>
      </w: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Повысить качество использования ИКТ в образовательном процессе.</w:t>
      </w: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02476" w:rsidRPr="00402476" w:rsidRDefault="00111C12" w:rsidP="00402476">
      <w:pPr>
        <w:pStyle w:val="a3"/>
        <w:numPr>
          <w:ilvl w:val="0"/>
          <w:numId w:val="5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>В учебном процессе руководствоваться приоритетными направлениями и задачами работы педагогического коллектива на 20</w:t>
      </w:r>
      <w:r w:rsidR="002D440B" w:rsidRPr="00402476">
        <w:rPr>
          <w:sz w:val="28"/>
          <w:szCs w:val="28"/>
          <w:bdr w:val="none" w:sz="0" w:space="0" w:color="auto" w:frame="1"/>
        </w:rPr>
        <w:t>2</w:t>
      </w:r>
      <w:r w:rsidR="00402476">
        <w:rPr>
          <w:sz w:val="28"/>
          <w:szCs w:val="28"/>
          <w:bdr w:val="none" w:sz="0" w:space="0" w:color="auto" w:frame="1"/>
        </w:rPr>
        <w:t>3</w:t>
      </w:r>
      <w:r w:rsidR="002D440B" w:rsidRPr="00402476">
        <w:rPr>
          <w:sz w:val="28"/>
          <w:szCs w:val="28"/>
          <w:bdr w:val="none" w:sz="0" w:space="0" w:color="auto" w:frame="1"/>
        </w:rPr>
        <w:t>-202</w:t>
      </w:r>
      <w:r w:rsidR="00402476">
        <w:rPr>
          <w:sz w:val="28"/>
          <w:szCs w:val="28"/>
          <w:bdr w:val="none" w:sz="0" w:space="0" w:color="auto" w:frame="1"/>
        </w:rPr>
        <w:t>4</w:t>
      </w:r>
      <w:r w:rsidRPr="00402476">
        <w:rPr>
          <w:sz w:val="28"/>
          <w:szCs w:val="28"/>
          <w:bdr w:val="none" w:sz="0" w:space="0" w:color="auto" w:frame="1"/>
        </w:rPr>
        <w:t xml:space="preserve"> учебный год. </w:t>
      </w:r>
    </w:p>
    <w:p w:rsidR="00402476" w:rsidRPr="00402476" w:rsidRDefault="00111C12" w:rsidP="00402476">
      <w:pPr>
        <w:pStyle w:val="a3"/>
        <w:numPr>
          <w:ilvl w:val="0"/>
          <w:numId w:val="5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 xml:space="preserve">Методическое обеспечение учебно-воспитательного процесса: составление и совершенствование учебно-методических комплексов. </w:t>
      </w:r>
    </w:p>
    <w:p w:rsidR="00111C12" w:rsidRPr="00402476" w:rsidRDefault="00111C12" w:rsidP="00402476">
      <w:pPr>
        <w:pStyle w:val="a3"/>
        <w:numPr>
          <w:ilvl w:val="0"/>
          <w:numId w:val="5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>Сове</w:t>
      </w:r>
      <w:r w:rsidR="002D440B" w:rsidRPr="00402476">
        <w:rPr>
          <w:sz w:val="28"/>
          <w:szCs w:val="28"/>
          <w:bdr w:val="none" w:sz="0" w:space="0" w:color="auto" w:frame="1"/>
        </w:rPr>
        <w:t>ршенствов</w:t>
      </w:r>
      <w:r w:rsidRPr="00402476">
        <w:rPr>
          <w:sz w:val="28"/>
          <w:szCs w:val="28"/>
          <w:bdr w:val="none" w:sz="0" w:space="0" w:color="auto" w:frame="1"/>
        </w:rPr>
        <w:t>ание преподавания и педагогического мастерства преподавателей.</w:t>
      </w:r>
    </w:p>
    <w:p w:rsidR="00402476" w:rsidRPr="00402476" w:rsidRDefault="00111C12" w:rsidP="00402476">
      <w:pPr>
        <w:pStyle w:val="a3"/>
        <w:numPr>
          <w:ilvl w:val="0"/>
          <w:numId w:val="5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>Организация научно-исследовательской работы преподавателей и студентов.</w:t>
      </w:r>
    </w:p>
    <w:p w:rsidR="003B4ADE" w:rsidRPr="00402476" w:rsidRDefault="00111C12" w:rsidP="00402476">
      <w:pPr>
        <w:pStyle w:val="a3"/>
        <w:numPr>
          <w:ilvl w:val="0"/>
          <w:numId w:val="5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 xml:space="preserve">Воспитание у студентов интереса к получаемой </w:t>
      </w:r>
      <w:r w:rsidR="00402476">
        <w:rPr>
          <w:sz w:val="28"/>
          <w:szCs w:val="28"/>
          <w:bdr w:val="none" w:sz="0" w:space="0" w:color="auto" w:frame="1"/>
        </w:rPr>
        <w:t>специальности</w:t>
      </w:r>
      <w:r w:rsidRPr="00402476">
        <w:rPr>
          <w:sz w:val="28"/>
          <w:szCs w:val="28"/>
          <w:bdr w:val="none" w:sz="0" w:space="0" w:color="auto" w:frame="1"/>
        </w:rPr>
        <w:t xml:space="preserve"> через учебную и </w:t>
      </w:r>
      <w:proofErr w:type="spellStart"/>
      <w:r w:rsidRPr="00402476">
        <w:rPr>
          <w:sz w:val="28"/>
          <w:szCs w:val="28"/>
          <w:bdr w:val="none" w:sz="0" w:space="0" w:color="auto" w:frame="1"/>
        </w:rPr>
        <w:t>внек</w:t>
      </w:r>
      <w:r w:rsidR="00402476">
        <w:rPr>
          <w:sz w:val="28"/>
          <w:szCs w:val="28"/>
          <w:bdr w:val="none" w:sz="0" w:space="0" w:color="auto" w:frame="1"/>
        </w:rPr>
        <w:t>олледжную</w:t>
      </w:r>
      <w:proofErr w:type="spellEnd"/>
      <w:r w:rsidRPr="00402476">
        <w:rPr>
          <w:sz w:val="28"/>
          <w:szCs w:val="28"/>
          <w:bdr w:val="none" w:sz="0" w:space="0" w:color="auto" w:frame="1"/>
        </w:rPr>
        <w:t xml:space="preserve"> работу.</w:t>
      </w:r>
    </w:p>
    <w:p w:rsidR="00111C12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Направления работы:</w:t>
      </w:r>
    </w:p>
    <w:p w:rsidR="00402476" w:rsidRPr="002D440B" w:rsidRDefault="00402476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12" w:rsidRPr="00402476" w:rsidRDefault="00111C12" w:rsidP="00402476">
      <w:pPr>
        <w:pStyle w:val="a3"/>
        <w:numPr>
          <w:ilvl w:val="0"/>
          <w:numId w:val="6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 xml:space="preserve">Продолжить разработку рабочих учебных программ на основании стандартов </w:t>
      </w:r>
      <w:r w:rsidR="00402476">
        <w:rPr>
          <w:sz w:val="28"/>
          <w:szCs w:val="28"/>
          <w:bdr w:val="none" w:sz="0" w:space="0" w:color="auto" w:frame="1"/>
        </w:rPr>
        <w:t>2022 года</w:t>
      </w:r>
      <w:r w:rsidRPr="00402476">
        <w:rPr>
          <w:sz w:val="28"/>
          <w:szCs w:val="28"/>
          <w:bdr w:val="none" w:sz="0" w:space="0" w:color="auto" w:frame="1"/>
        </w:rPr>
        <w:t xml:space="preserve"> по специальностям, календарно-тематических </w:t>
      </w:r>
      <w:r w:rsidRPr="00402476">
        <w:rPr>
          <w:sz w:val="28"/>
          <w:szCs w:val="28"/>
          <w:bdr w:val="none" w:sz="0" w:space="0" w:color="auto" w:frame="1"/>
        </w:rPr>
        <w:lastRenderedPageBreak/>
        <w:t>планов. Создание электронного варианта</w:t>
      </w:r>
      <w:r w:rsidR="00402476">
        <w:rPr>
          <w:sz w:val="28"/>
          <w:szCs w:val="28"/>
          <w:bdr w:val="none" w:sz="0" w:space="0" w:color="auto" w:frame="1"/>
        </w:rPr>
        <w:t xml:space="preserve"> рабочих программ и календарно-</w:t>
      </w:r>
      <w:r w:rsidRPr="00402476">
        <w:rPr>
          <w:sz w:val="28"/>
          <w:szCs w:val="28"/>
          <w:bdr w:val="none" w:sz="0" w:space="0" w:color="auto" w:frame="1"/>
        </w:rPr>
        <w:t>тематических планов.</w:t>
      </w:r>
    </w:p>
    <w:p w:rsidR="00CA753D" w:rsidRPr="00CA753D" w:rsidRDefault="00111C12" w:rsidP="00CA753D">
      <w:pPr>
        <w:pStyle w:val="a3"/>
        <w:numPr>
          <w:ilvl w:val="0"/>
          <w:numId w:val="6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402476">
        <w:rPr>
          <w:sz w:val="28"/>
          <w:szCs w:val="28"/>
          <w:bdr w:val="none" w:sz="0" w:space="0" w:color="auto" w:frame="1"/>
        </w:rPr>
        <w:t>Рассмотрение и обсуждение планов работы цикловой комиссии, рабочих программ учебных дисциплин, индивидуальных планов преподавателей, а также планов работы кабинетов.</w:t>
      </w:r>
    </w:p>
    <w:p w:rsidR="00CA753D" w:rsidRPr="00CA753D" w:rsidRDefault="00111C12" w:rsidP="00CA753D">
      <w:pPr>
        <w:pStyle w:val="a3"/>
        <w:numPr>
          <w:ilvl w:val="0"/>
          <w:numId w:val="6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CA753D">
        <w:rPr>
          <w:sz w:val="28"/>
          <w:szCs w:val="28"/>
          <w:bdr w:val="none" w:sz="0" w:space="0" w:color="auto" w:frame="1"/>
        </w:rPr>
        <w:t>Совершенствование комплексного методического обеспечения учебных дисциплин цикла, рассмотрение и обсуждение созданных преподавателями учебно-методических комплексов дисциплин, а также внесенных в них изменений и дополнений.</w:t>
      </w:r>
    </w:p>
    <w:p w:rsidR="003B4ADE" w:rsidRPr="00CA753D" w:rsidRDefault="00111C12" w:rsidP="00CA753D">
      <w:pPr>
        <w:pStyle w:val="a3"/>
        <w:numPr>
          <w:ilvl w:val="0"/>
          <w:numId w:val="6"/>
        </w:numPr>
        <w:spacing w:after="0" w:line="292" w:lineRule="atLeast"/>
        <w:jc w:val="both"/>
        <w:textAlignment w:val="baseline"/>
        <w:rPr>
          <w:sz w:val="28"/>
          <w:szCs w:val="28"/>
        </w:rPr>
      </w:pPr>
      <w:r w:rsidRPr="00CA753D">
        <w:rPr>
          <w:sz w:val="28"/>
          <w:szCs w:val="28"/>
          <w:bdr w:val="none" w:sz="0" w:space="0" w:color="auto" w:frame="1"/>
        </w:rPr>
        <w:t>Рассмотрение и обсуждение материалов по формированию фонда контрольно-оценочных средств учебных дисциплин</w:t>
      </w:r>
      <w:r w:rsidR="002D440B" w:rsidRPr="00CA753D">
        <w:rPr>
          <w:sz w:val="28"/>
          <w:szCs w:val="28"/>
          <w:bdr w:val="none" w:sz="0" w:space="0" w:color="auto" w:frame="1"/>
        </w:rPr>
        <w:t>.</w:t>
      </w:r>
    </w:p>
    <w:p w:rsidR="00111C12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B4A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работы комиссии:</w:t>
      </w:r>
    </w:p>
    <w:p w:rsidR="00CA753D" w:rsidRPr="003B4ADE" w:rsidRDefault="00CA753D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 Регулярные  заседания по утверждённому плану с обсуждением вопросов повестки дня;</w:t>
      </w: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Доклады преподавателей по новым формам и приемам обучения;</w:t>
      </w:r>
    </w:p>
    <w:p w:rsidR="00111C12" w:rsidRPr="002D440B" w:rsidRDefault="00111C12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Взаимопосещения</w:t>
      </w:r>
      <w:proofErr w:type="spellEnd"/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занятий преподавателями;</w:t>
      </w:r>
    </w:p>
    <w:p w:rsidR="00111C12" w:rsidRPr="002D440B" w:rsidRDefault="002D440B" w:rsidP="002D440B">
      <w:pPr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111C12"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Обсуждение учебных пособий и методических разработок, подготовленных преподавателями цикла.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11C12" w:rsidRPr="003E366C" w:rsidRDefault="003E366C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№1 - август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66C" w:rsidRPr="003E366C" w:rsidRDefault="003E366C" w:rsidP="003E366C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1. Утверждение плана работы и общих задач комиссии на 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</w:t>
      </w: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</w:t>
      </w: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учебный год.</w:t>
      </w:r>
    </w:p>
    <w:p w:rsidR="003E366C" w:rsidRPr="003E366C" w:rsidRDefault="003E366C" w:rsidP="003E366C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2. Утверждение рабочих программ и КТП на 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уч</w:t>
      </w:r>
      <w:proofErr w:type="spellEnd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год.</w:t>
      </w:r>
    </w:p>
    <w:p w:rsidR="003E366C" w:rsidRPr="003E366C" w:rsidRDefault="003E366C" w:rsidP="003E366C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3. Утверждение графика </w:t>
      </w:r>
      <w:proofErr w:type="spellStart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взаимопосещений</w:t>
      </w:r>
      <w:proofErr w:type="spellEnd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занятий. </w:t>
      </w:r>
    </w:p>
    <w:p w:rsidR="003E366C" w:rsidRPr="003E366C" w:rsidRDefault="003E366C" w:rsidP="003E366C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4. Утверждение графика проведения открытых занятий и воспитательных мероприятий</w:t>
      </w:r>
    </w:p>
    <w:p w:rsidR="003E366C" w:rsidRPr="003E366C" w:rsidRDefault="003E366C" w:rsidP="003E366C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5. Утверждение плана  </w:t>
      </w:r>
      <w:proofErr w:type="spellStart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профориентационной</w:t>
      </w:r>
      <w:proofErr w:type="spellEnd"/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работы.</w:t>
      </w:r>
    </w:p>
    <w:p w:rsidR="003E366C" w:rsidRPr="003E366C" w:rsidRDefault="003E366C" w:rsidP="003E3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36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Подготовка методического материала по преподаваемым дисциплинам.</w:t>
      </w:r>
    </w:p>
    <w:p w:rsidR="003E366C" w:rsidRPr="003E366C" w:rsidRDefault="003E366C" w:rsidP="009779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7.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r w:rsidRPr="003E36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Совершенствование педагогического мастерства и повышение квалификации преподавателей, выбор форм и организация методической работы, обеспечение преемственности педагогических традиций и оказание методической помощи молодым преподавателям.</w:t>
      </w:r>
    </w:p>
    <w:p w:rsidR="003E366C" w:rsidRPr="003E366C" w:rsidRDefault="003E366C" w:rsidP="003E3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36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8. Подготовка студентов 1 курса, а также студентов, завершивших изучение общеобразовательных дисциплин в 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3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-202</w:t>
      </w:r>
      <w:r w:rsidR="0097799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</w:t>
      </w:r>
      <w:r w:rsidR="003B4ADE" w:rsidRPr="003E366C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3E36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уч.г</w:t>
      </w:r>
      <w:proofErr w:type="spellEnd"/>
      <w:r w:rsidRPr="003E36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 к проведению Всероссийских проверочных работ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2D440B" w:rsidRDefault="003E366C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№2 - сентябрь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004DD" w:rsidRPr="001004DD" w:rsidRDefault="001004DD" w:rsidP="001004DD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1. Разработка и проведение мероприятий по дисциплинам, согласно утвержденного плана</w:t>
      </w:r>
    </w:p>
    <w:p w:rsidR="001004DD" w:rsidRPr="001004DD" w:rsidRDefault="001004D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Проведение совместных мероприятий преподавателями ЦК, направленных на адаптацию студентов первого курса</w:t>
      </w:r>
    </w:p>
    <w:p w:rsidR="001004DD" w:rsidRPr="001004DD" w:rsidRDefault="001004D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 Участие педагогов в родительских собраниях.</w:t>
      </w:r>
    </w:p>
    <w:p w:rsidR="001004DD" w:rsidRPr="001004DD" w:rsidRDefault="001004DD" w:rsidP="001004DD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4. Подготовка  проведение  входного контроля для первых курсов.</w:t>
      </w:r>
    </w:p>
    <w:p w:rsidR="001004DD" w:rsidRDefault="001004DD" w:rsidP="001004DD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5. Разработка и сдача методических пособий для студентов, обучающихся по индивидуальным планам.</w:t>
      </w:r>
    </w:p>
    <w:p w:rsidR="001004DD" w:rsidRDefault="001004DD" w:rsidP="003B4AD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6. Подведение итогов ВПР, обсуждение положительных и отрицательных моментов</w:t>
      </w:r>
    </w:p>
    <w:p w:rsidR="0097799C" w:rsidRPr="003B4ADE" w:rsidRDefault="0097799C" w:rsidP="003B4AD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="00100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октябрь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4DD" w:rsidRPr="001004DD" w:rsidRDefault="001004DD" w:rsidP="001004DD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1. О проведении мероприятий на октябрь преподавателями совместно со студентами 1го курса </w:t>
      </w:r>
    </w:p>
    <w:p w:rsidR="001004DD" w:rsidRPr="001004DD" w:rsidRDefault="001004DD" w:rsidP="001004DD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004DD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2. Подготовка материалов к программе дополнительного образования</w:t>
      </w:r>
    </w:p>
    <w:p w:rsidR="001004DD" w:rsidRPr="001004DD" w:rsidRDefault="001004D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Работа преподавателей ЦК с библиотечным фондом.</w:t>
      </w:r>
    </w:p>
    <w:p w:rsidR="001004DD" w:rsidRPr="001004DD" w:rsidRDefault="0097799C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1004DD"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Подготовка к родительскому собранию</w:t>
      </w:r>
    </w:p>
    <w:p w:rsidR="001004DD" w:rsidRPr="001004DD" w:rsidRDefault="0097799C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1004DD"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Обсуждение результатов входного контроля по дисциплинам общеобразовательного цикла</w:t>
      </w:r>
    </w:p>
    <w:p w:rsidR="00111C12" w:rsidRPr="0097799C" w:rsidRDefault="0097799C" w:rsidP="009779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1004DD" w:rsidRPr="001004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Разное.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12" w:rsidRDefault="001004DD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 – ноябрь</w:t>
      </w:r>
    </w:p>
    <w:p w:rsidR="001004DD" w:rsidRPr="002D440B" w:rsidRDefault="001004DD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DE" w:rsidRPr="003B4ADE" w:rsidRDefault="003B4ADE" w:rsidP="003B4AD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B4ADE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1. Рекомендации и разъяснения студентам 1го курса по сдаче зачетов промежуточной аттестации</w:t>
      </w:r>
    </w:p>
    <w:p w:rsidR="003B4ADE" w:rsidRPr="003B4ADE" w:rsidRDefault="003B4ADE" w:rsidP="003B4ADE">
      <w:pPr>
        <w:widowControl w:val="0"/>
        <w:shd w:val="clear" w:color="auto" w:fill="FFFFFF"/>
        <w:tabs>
          <w:tab w:val="left" w:leader="underscore" w:pos="95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</w:t>
      </w:r>
      <w:r w:rsidRPr="003B4ADE">
        <w:rPr>
          <w:rFonts w:ascii="Times New Roman" w:eastAsia="Arial Unicode MS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Обсуждение и утверждение вопросов к зачетам за 1-е полугодие 2020-2021 учебного года.</w:t>
      </w:r>
    </w:p>
    <w:p w:rsidR="003B4ADE" w:rsidRPr="003B4ADE" w:rsidRDefault="003B4ADE" w:rsidP="003B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 Подготовка и проведение рубежного контроля среди студентов 1го курса</w:t>
      </w:r>
    </w:p>
    <w:p w:rsidR="003B4ADE" w:rsidRPr="003B4ADE" w:rsidRDefault="003B4ADE" w:rsidP="003B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Проведение мероприятий, запланированных на ноябрь (отчет преподавателей)</w:t>
      </w:r>
    </w:p>
    <w:p w:rsidR="003B4ADE" w:rsidRPr="003B4ADE" w:rsidRDefault="003B4ADE" w:rsidP="003B4A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О проведении дня первокурсника </w:t>
      </w:r>
    </w:p>
    <w:p w:rsidR="00111C12" w:rsidRPr="003B4ADE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B4ADE"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  <w:t> 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</w:t>
      </w:r>
      <w:r w:rsidR="003B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декабрь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sz w:val="28"/>
          <w:szCs w:val="24"/>
        </w:rPr>
        <w:t>Подведение итогов работы комиссии за 1-е полугодие преподавателями ЦК по своим дисциплинам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sz w:val="28"/>
          <w:szCs w:val="24"/>
        </w:rPr>
        <w:t>Рассмотрение и утверждение тем индивидуальных проектов по дисциплинам общеобразовательного цикла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Разработка преподавателями ЦК методических пособий и методических рекомендаций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со студентами бесед о поведении во время каникул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Заполнение журналов.</w:t>
      </w:r>
    </w:p>
    <w:p w:rsidR="003B4ADE" w:rsidRPr="003B4ADE" w:rsidRDefault="003B4ADE" w:rsidP="003B4ADE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Обсуждение плана работы  на 2-е полугодие 202</w:t>
      </w:r>
      <w:r w:rsidR="000110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0110F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3B4A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года.</w:t>
      </w:r>
    </w:p>
    <w:p w:rsidR="00111C12" w:rsidRPr="003B4ADE" w:rsidRDefault="00111C12" w:rsidP="003B4ADE">
      <w:pPr>
        <w:spacing w:after="0" w:line="240" w:lineRule="auto"/>
        <w:ind w:left="426" w:firstLine="709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bdr w:val="none" w:sz="0" w:space="0" w:color="auto" w:frame="1"/>
          <w:lang w:eastAsia="ru-RU"/>
        </w:rPr>
      </w:pPr>
    </w:p>
    <w:p w:rsidR="00111C12" w:rsidRPr="002D440B" w:rsidRDefault="00111C12" w:rsidP="00941A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17410" w:rsidRPr="0097799C" w:rsidRDefault="00417410" w:rsidP="00941A31">
      <w:pPr>
        <w:jc w:val="center"/>
        <w:rPr>
          <w:rFonts w:ascii="Calibri" w:eastAsia="Times New Roman" w:hAnsi="Calibri" w:cs="Times New Roman"/>
          <w:sz w:val="24"/>
        </w:rPr>
      </w:pPr>
      <w:r w:rsidRPr="0097799C">
        <w:rPr>
          <w:rFonts w:ascii="Times New Roman" w:eastAsia="Times New Roman" w:hAnsi="Times New Roman" w:cs="Times New Roman"/>
          <w:sz w:val="28"/>
          <w:szCs w:val="24"/>
        </w:rPr>
        <w:t>Председатель цик</w:t>
      </w:r>
      <w:bookmarkStart w:id="0" w:name="_GoBack"/>
      <w:bookmarkEnd w:id="0"/>
      <w:r w:rsidRPr="0097799C">
        <w:rPr>
          <w:rFonts w:ascii="Times New Roman" w:eastAsia="Times New Roman" w:hAnsi="Times New Roman" w:cs="Times New Roman"/>
          <w:sz w:val="28"/>
          <w:szCs w:val="24"/>
        </w:rPr>
        <w:t>ловой комиссии</w:t>
      </w:r>
      <w:r w:rsidRPr="0097799C">
        <w:rPr>
          <w:rFonts w:ascii="Times New Roman" w:eastAsia="Times New Roman" w:hAnsi="Times New Roman" w:cs="Times New Roman"/>
          <w:sz w:val="28"/>
          <w:szCs w:val="24"/>
        </w:rPr>
        <w:tab/>
      </w:r>
      <w:r w:rsidRPr="0097799C">
        <w:rPr>
          <w:rFonts w:ascii="Times New Roman" w:eastAsia="Times New Roman" w:hAnsi="Times New Roman" w:cs="Times New Roman"/>
          <w:sz w:val="28"/>
          <w:szCs w:val="24"/>
        </w:rPr>
        <w:tab/>
      </w:r>
      <w:r w:rsidRPr="0097799C">
        <w:rPr>
          <w:rFonts w:ascii="Times New Roman" w:eastAsia="Times New Roman" w:hAnsi="Times New Roman" w:cs="Times New Roman"/>
          <w:sz w:val="28"/>
          <w:szCs w:val="24"/>
        </w:rPr>
        <w:tab/>
      </w:r>
      <w:r w:rsidRPr="0097799C">
        <w:rPr>
          <w:rFonts w:ascii="Times New Roman" w:eastAsia="Times New Roman" w:hAnsi="Times New Roman" w:cs="Times New Roman"/>
          <w:sz w:val="28"/>
          <w:szCs w:val="24"/>
        </w:rPr>
        <w:tab/>
      </w:r>
      <w:r w:rsidRPr="0097799C">
        <w:rPr>
          <w:rFonts w:ascii="Times New Roman" w:eastAsia="Times New Roman" w:hAnsi="Times New Roman" w:cs="Times New Roman"/>
          <w:sz w:val="28"/>
          <w:szCs w:val="24"/>
        </w:rPr>
        <w:tab/>
        <w:t>Г.В. Белкина</w:t>
      </w:r>
    </w:p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11C12" w:rsidRPr="00941A31" w:rsidRDefault="00111C12" w:rsidP="00941A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ПЛАН</w:t>
      </w:r>
      <w:r w:rsidR="00941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ПРОВЕДЕНИЯ ОТКРЫТЫХ УРОКОВ И ВНЕУРОЧНЫХ МЕРОПРИЯТИЙ</w:t>
      </w:r>
      <w:r w:rsidR="00941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A31"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ЧЛЕНАМИ </w:t>
      </w:r>
      <w:r w:rsid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ЦК ОБЩЕОБРАЗОВАТЕЛЬНЫХ 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ДИСЦИПЛИН</w:t>
      </w:r>
      <w:r w:rsidR="00941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D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2023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</w:t>
      </w:r>
      <w:r w:rsidR="002D1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24</w:t>
      </w:r>
      <w:r w:rsidRPr="00941A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УЧЕБНОМ ГОДУ</w:t>
      </w:r>
    </w:p>
    <w:p w:rsidR="00111C12" w:rsidRPr="002D440B" w:rsidRDefault="00111C12" w:rsidP="002D440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07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411"/>
        <w:gridCol w:w="5101"/>
        <w:gridCol w:w="1703"/>
      </w:tblGrid>
      <w:tr w:rsidR="000110FD" w:rsidRPr="007430E4" w:rsidTr="000110FD">
        <w:trPr>
          <w:trHeight w:val="443"/>
        </w:trPr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10FD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10FD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2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10FD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мероприятия/</w:t>
            </w:r>
          </w:p>
          <w:p w:rsidR="00111C12" w:rsidRPr="007430E4" w:rsidRDefault="00111C12" w:rsidP="000110FD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10FD">
            <w:pPr>
              <w:spacing w:after="0" w:line="240" w:lineRule="auto"/>
              <w:ind w:left="175" w:firstLine="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110FD" w:rsidRPr="007430E4" w:rsidTr="000110FD">
        <w:trPr>
          <w:trHeight w:val="579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Г.В.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10FD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Общеколледж</w:t>
            </w:r>
            <w:r w:rsidR="000110F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ое</w:t>
            </w:r>
            <w:proofErr w:type="spell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мероприятие «</w:t>
            </w:r>
            <w:proofErr w:type="spellStart"/>
            <w:proofErr w:type="gram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Учитель-как</w:t>
            </w:r>
            <w:proofErr w:type="spellEnd"/>
            <w:proofErr w:type="gram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много в этом слове».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110FD" w:rsidRPr="007430E4" w:rsidTr="000110FD">
        <w:trPr>
          <w:trHeight w:val="262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10FD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</w:t>
            </w:r>
            <w:r w:rsidR="00111C12"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И.В.</w:t>
            </w:r>
          </w:p>
          <w:p w:rsidR="000141E5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Гюланджян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час группы «Инновации»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110FD" w:rsidRPr="007430E4" w:rsidTr="000110FD">
        <w:trPr>
          <w:trHeight w:val="539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Чалнеко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Внеурочное мероприятие по английскому языку «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Thanksgiving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day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0110FD" w:rsidRPr="007430E4" w:rsidTr="000110FD">
        <w:trPr>
          <w:trHeight w:val="533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А.Ю.</w:t>
            </w:r>
          </w:p>
          <w:p w:rsidR="000141E5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0141E5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Внеурочное </w:t>
            </w:r>
            <w:proofErr w:type="gramStart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proofErr w:type="gramEnd"/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посвящённое 7</w:t>
            </w:r>
            <w:r w:rsidR="000141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-летию Победы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10FD" w:rsidRPr="007430E4" w:rsidTr="00425221">
        <w:trPr>
          <w:trHeight w:val="565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221" w:rsidRDefault="00425221" w:rsidP="0042522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А.Ю.</w:t>
            </w:r>
          </w:p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overflowPunct w:val="0"/>
              <w:autoSpaceDE w:val="0"/>
              <w:autoSpaceDN w:val="0"/>
              <w:adjustRightInd w:val="0"/>
              <w:ind w:left="17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743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30E4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7430E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его формы, проявления»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110FD" w:rsidRPr="007430E4" w:rsidTr="000110FD">
        <w:trPr>
          <w:trHeight w:val="383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Карабахцян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Открытый урок по </w:t>
            </w:r>
            <w:r w:rsidR="000141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физике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10FD" w:rsidRPr="007430E4" w:rsidTr="000110FD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 по литературе на тему: «Смерть Поэта»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10FD" w:rsidRPr="007430E4" w:rsidTr="000110FD">
        <w:trPr>
          <w:trHeight w:val="802"/>
        </w:trPr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Д.К.</w:t>
            </w:r>
          </w:p>
          <w:p w:rsidR="000141E5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 П.А.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Открытый урок по математике на тему: Решение тригонометрических уравнений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0110FD" w:rsidRPr="007430E4" w:rsidTr="000110FD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9.             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  <w:p w:rsidR="000141E5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Физкультурно-оздоровительные  и спортивно-массовые мероприятия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110FD" w:rsidRPr="007430E4" w:rsidTr="000110FD"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Пирожков В.Г.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111C12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Безопасность на дороге – безопасность жизни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C12" w:rsidRPr="007430E4" w:rsidRDefault="000141E5" w:rsidP="00941A31">
            <w:pPr>
              <w:spacing w:after="0" w:line="240" w:lineRule="auto"/>
              <w:ind w:left="175" w:firstLine="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111C12" w:rsidRPr="002D440B" w:rsidRDefault="00111C12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</w:p>
    <w:p w:rsidR="000110FD" w:rsidRDefault="000110FD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110FD" w:rsidRDefault="000110FD" w:rsidP="002D440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1C12" w:rsidRPr="002D440B" w:rsidRDefault="000110FD" w:rsidP="000141E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</w:t>
      </w:r>
      <w:r w:rsidR="00111C12" w:rsidRPr="002D44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ЦК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Г.В. Белкина</w:t>
      </w:r>
    </w:p>
    <w:p w:rsidR="00111C12" w:rsidRPr="002D440B" w:rsidRDefault="00111C12" w:rsidP="002D440B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D440B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111C12" w:rsidRPr="002D440B" w:rsidRDefault="00111C12" w:rsidP="002D440B">
      <w:pPr>
        <w:spacing w:after="0" w:line="240" w:lineRule="auto"/>
        <w:ind w:left="-1446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60416" w:rsidRDefault="00425221"/>
    <w:sectPr w:rsidR="00060416" w:rsidSect="0097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201"/>
    <w:multiLevelType w:val="hybridMultilevel"/>
    <w:tmpl w:val="BF3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294F"/>
    <w:multiLevelType w:val="multilevel"/>
    <w:tmpl w:val="81A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55F14"/>
    <w:multiLevelType w:val="hybridMultilevel"/>
    <w:tmpl w:val="6F660C66"/>
    <w:lvl w:ilvl="0" w:tplc="375C1694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DD60B1C"/>
    <w:multiLevelType w:val="hybridMultilevel"/>
    <w:tmpl w:val="65F85820"/>
    <w:lvl w:ilvl="0" w:tplc="25161D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3BA6E72"/>
    <w:multiLevelType w:val="hybridMultilevel"/>
    <w:tmpl w:val="DD42CDA8"/>
    <w:lvl w:ilvl="0" w:tplc="64B8458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>
    <w:nsid w:val="781B0457"/>
    <w:multiLevelType w:val="hybridMultilevel"/>
    <w:tmpl w:val="71C89438"/>
    <w:lvl w:ilvl="0" w:tplc="FFFAC142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05"/>
    <w:rsid w:val="000110FD"/>
    <w:rsid w:val="000141E5"/>
    <w:rsid w:val="001004DD"/>
    <w:rsid w:val="00111C12"/>
    <w:rsid w:val="002738AD"/>
    <w:rsid w:val="002D10B4"/>
    <w:rsid w:val="002D440B"/>
    <w:rsid w:val="00367E79"/>
    <w:rsid w:val="003B4ADE"/>
    <w:rsid w:val="003E366C"/>
    <w:rsid w:val="00402476"/>
    <w:rsid w:val="00417410"/>
    <w:rsid w:val="00425221"/>
    <w:rsid w:val="007430E4"/>
    <w:rsid w:val="007C7E05"/>
    <w:rsid w:val="00941A31"/>
    <w:rsid w:val="00952619"/>
    <w:rsid w:val="0097799C"/>
    <w:rsid w:val="00CA753D"/>
    <w:rsid w:val="00D6112E"/>
    <w:rsid w:val="00E11F8D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Студент</cp:lastModifiedBy>
  <cp:revision>9</cp:revision>
  <cp:lastPrinted>2021-09-12T15:06:00Z</cp:lastPrinted>
  <dcterms:created xsi:type="dcterms:W3CDTF">2017-09-08T07:59:00Z</dcterms:created>
  <dcterms:modified xsi:type="dcterms:W3CDTF">2023-09-11T08:09:00Z</dcterms:modified>
</cp:coreProperties>
</file>